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9E8" w:rsidRDefault="001309E8" w:rsidP="001309E8">
      <w:pPr>
        <w:pStyle w:val="TableParagraph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БЮДЖЕТНОЕ ОБЩЕОБРАЗОВАТЕЛЬНОЕ</w:t>
      </w:r>
      <w:r>
        <w:rPr>
          <w:b/>
          <w:spacing w:val="-67"/>
          <w:sz w:val="24"/>
          <w:szCs w:val="24"/>
        </w:rPr>
        <w:t xml:space="preserve">   </w:t>
      </w:r>
      <w:r>
        <w:rPr>
          <w:b/>
          <w:sz w:val="24"/>
          <w:szCs w:val="24"/>
        </w:rPr>
        <w:t>УЧРЕЖДЕНИЕ</w:t>
      </w:r>
    </w:p>
    <w:p w:rsidR="001309E8" w:rsidRDefault="001309E8" w:rsidP="001309E8">
      <w:pPr>
        <w:pStyle w:val="TableParagraph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ОСНОВНАЯ ОБЩЕОБРАЗОВАТЕЛЬНАЯ</w:t>
      </w:r>
      <w:r>
        <w:rPr>
          <w:b/>
          <w:spacing w:val="70"/>
          <w:sz w:val="24"/>
          <w:szCs w:val="24"/>
        </w:rPr>
        <w:t xml:space="preserve"> </w:t>
      </w:r>
      <w:r>
        <w:rPr>
          <w:b/>
          <w:sz w:val="24"/>
          <w:szCs w:val="24"/>
        </w:rPr>
        <w:t>ШКОЛА № 28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ИМЕНИ  ГЕРОЯ СОВЕТСКОГО СОЮЗА НИКОЛАЯ МИХАЙЛОВИЧА  НОВИЦКОГО                                  С. </w:t>
      </w:r>
      <w:proofErr w:type="gramStart"/>
      <w:r>
        <w:rPr>
          <w:b/>
          <w:sz w:val="24"/>
          <w:szCs w:val="24"/>
        </w:rPr>
        <w:t>КИРПИЧНОЕ</w:t>
      </w:r>
      <w:proofErr w:type="gramEnd"/>
      <w:r>
        <w:rPr>
          <w:b/>
          <w:sz w:val="24"/>
          <w:szCs w:val="24"/>
        </w:rPr>
        <w:t xml:space="preserve"> МУНИЦИПАЛЬНОГО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ОБРАЗОВАНИЯ</w:t>
      </w:r>
      <w:r>
        <w:rPr>
          <w:b/>
          <w:spacing w:val="-2"/>
          <w:sz w:val="24"/>
          <w:szCs w:val="24"/>
        </w:rPr>
        <w:t xml:space="preserve">                           </w:t>
      </w:r>
      <w:r>
        <w:rPr>
          <w:b/>
          <w:sz w:val="24"/>
          <w:szCs w:val="24"/>
        </w:rPr>
        <w:t>ТУАПСИНСКИЙ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РАЙОН</w:t>
      </w:r>
    </w:p>
    <w:p w:rsidR="00F213CD" w:rsidRDefault="00F213CD">
      <w:pPr>
        <w:pStyle w:val="a3"/>
        <w:spacing w:before="5"/>
        <w:rPr>
          <w:b/>
          <w:sz w:val="27"/>
        </w:rPr>
      </w:pPr>
    </w:p>
    <w:p w:rsidR="00F213CD" w:rsidRDefault="001309E8">
      <w:pPr>
        <w:pStyle w:val="Heading1"/>
        <w:spacing w:before="1" w:line="321" w:lineRule="exact"/>
        <w:ind w:left="4044" w:right="4198"/>
      </w:pPr>
      <w:proofErr w:type="gramStart"/>
      <w:r>
        <w:t>П</w:t>
      </w:r>
      <w:proofErr w:type="gramEnd"/>
      <w:r>
        <w:t xml:space="preserve"> Р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З</w:t>
      </w:r>
    </w:p>
    <w:p w:rsidR="00F213CD" w:rsidRDefault="001309E8">
      <w:pPr>
        <w:pStyle w:val="a3"/>
        <w:tabs>
          <w:tab w:val="left" w:pos="8148"/>
        </w:tabs>
        <w:spacing w:line="320" w:lineRule="exact"/>
        <w:ind w:left="102"/>
      </w:pPr>
      <w:r>
        <w:t>от</w:t>
      </w:r>
      <w:r>
        <w:rPr>
          <w:spacing w:val="-3"/>
        </w:rPr>
        <w:t xml:space="preserve">  </w:t>
      </w:r>
      <w:r>
        <w:t>07</w:t>
      </w:r>
      <w:r w:rsidR="00057B21">
        <w:rPr>
          <w:spacing w:val="-1"/>
        </w:rPr>
        <w:t>.10.</w:t>
      </w:r>
      <w:r>
        <w:t>2022</w:t>
      </w:r>
      <w:r>
        <w:rPr>
          <w:spacing w:val="-1"/>
        </w:rPr>
        <w:t xml:space="preserve"> </w:t>
      </w:r>
      <w:r>
        <w:t>года</w:t>
      </w:r>
      <w:r>
        <w:tab/>
        <w:t xml:space="preserve">№ </w:t>
      </w:r>
      <w:r w:rsidR="00057B21">
        <w:t>85/2</w:t>
      </w:r>
    </w:p>
    <w:p w:rsidR="00F213CD" w:rsidRDefault="001309E8">
      <w:pPr>
        <w:pStyle w:val="a3"/>
        <w:ind w:left="258" w:right="480"/>
        <w:jc w:val="center"/>
      </w:pPr>
      <w:r>
        <w:t xml:space="preserve"> </w:t>
      </w:r>
    </w:p>
    <w:p w:rsidR="00F213CD" w:rsidRDefault="00F213CD">
      <w:pPr>
        <w:pStyle w:val="a3"/>
        <w:rPr>
          <w:sz w:val="30"/>
        </w:rPr>
      </w:pPr>
    </w:p>
    <w:p w:rsidR="00F213CD" w:rsidRDefault="00F213CD">
      <w:pPr>
        <w:pStyle w:val="a3"/>
        <w:spacing w:before="3"/>
        <w:rPr>
          <w:sz w:val="26"/>
        </w:rPr>
      </w:pPr>
    </w:p>
    <w:p w:rsidR="00F213CD" w:rsidRDefault="001309E8">
      <w:pPr>
        <w:pStyle w:val="Heading1"/>
        <w:ind w:left="572" w:right="800" w:firstLine="4"/>
      </w:pPr>
      <w:r>
        <w:t xml:space="preserve">О сборе сведений </w:t>
      </w:r>
      <w:proofErr w:type="gramStart"/>
      <w:r>
        <w:t>об</w:t>
      </w:r>
      <w:proofErr w:type="gramEnd"/>
      <w:r>
        <w:t xml:space="preserve"> </w:t>
      </w:r>
      <w:proofErr w:type="gramStart"/>
      <w:r>
        <w:t>обучающихся</w:t>
      </w:r>
      <w:proofErr w:type="gramEnd"/>
      <w:r>
        <w:t xml:space="preserve"> 9 классов для формирования</w:t>
      </w:r>
      <w:r>
        <w:rPr>
          <w:spacing w:val="1"/>
        </w:rPr>
        <w:t xml:space="preserve"> </w:t>
      </w:r>
      <w:r>
        <w:t>региональной информационной системы обеспечения проведения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обучающихся,</w:t>
      </w:r>
      <w:r>
        <w:rPr>
          <w:spacing w:val="-6"/>
        </w:rPr>
        <w:t xml:space="preserve"> </w:t>
      </w:r>
      <w:r>
        <w:t>освоивших</w:t>
      </w:r>
    </w:p>
    <w:p w:rsidR="00F213CD" w:rsidRDefault="001309E8">
      <w:pPr>
        <w:spacing w:before="2"/>
        <w:ind w:left="258" w:right="483"/>
        <w:jc w:val="center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F213CD" w:rsidRDefault="00F213CD">
      <w:pPr>
        <w:pStyle w:val="a3"/>
        <w:rPr>
          <w:b/>
          <w:sz w:val="30"/>
        </w:rPr>
      </w:pPr>
    </w:p>
    <w:p w:rsidR="00F213CD" w:rsidRDefault="00F213CD">
      <w:pPr>
        <w:pStyle w:val="a3"/>
        <w:spacing w:before="5"/>
        <w:rPr>
          <w:b/>
          <w:sz w:val="25"/>
        </w:rPr>
      </w:pPr>
    </w:p>
    <w:p w:rsidR="00F213CD" w:rsidRDefault="001309E8">
      <w:pPr>
        <w:pStyle w:val="a3"/>
        <w:ind w:left="102" w:right="323" w:firstLine="707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 по образовательным программам основного общего образования,</w:t>
      </w:r>
      <w:r>
        <w:rPr>
          <w:spacing w:val="1"/>
        </w:rPr>
        <w:t xml:space="preserve"> </w:t>
      </w:r>
      <w:r>
        <w:t xml:space="preserve">утвержденным  </w:t>
      </w:r>
      <w:r>
        <w:rPr>
          <w:spacing w:val="1"/>
        </w:rPr>
        <w:t xml:space="preserve"> </w:t>
      </w:r>
      <w:r>
        <w:t xml:space="preserve">приказом    </w:t>
      </w:r>
      <w:proofErr w:type="spellStart"/>
      <w:r>
        <w:t>Минпросвещения</w:t>
      </w:r>
      <w:proofErr w:type="spellEnd"/>
      <w:r>
        <w:t xml:space="preserve">    России    и    </w:t>
      </w:r>
      <w:proofErr w:type="spellStart"/>
      <w:r>
        <w:t>Рособрнадзора</w:t>
      </w:r>
      <w:proofErr w:type="spellEnd"/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№189/1513,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освоивших</w:t>
      </w:r>
      <w:r>
        <w:rPr>
          <w:spacing w:val="1"/>
        </w:rPr>
        <w:t xml:space="preserve"> </w:t>
      </w:r>
      <w:r>
        <w:t>основные</w:t>
      </w:r>
      <w:r>
        <w:rPr>
          <w:spacing w:val="-67"/>
        </w:rPr>
        <w:t xml:space="preserve"> </w:t>
      </w:r>
      <w:proofErr w:type="gramStart"/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 xml:space="preserve">образования,   </w:t>
      </w:r>
      <w:r>
        <w:rPr>
          <w:spacing w:val="1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 xml:space="preserve">приема   </w:t>
      </w:r>
      <w:r>
        <w:rPr>
          <w:spacing w:val="1"/>
        </w:rPr>
        <w:t xml:space="preserve"> </w:t>
      </w:r>
      <w:r>
        <w:t xml:space="preserve">граждан   </w:t>
      </w:r>
      <w:r>
        <w:rPr>
          <w:spacing w:val="1"/>
        </w:rPr>
        <w:t xml:space="preserve"> </w:t>
      </w:r>
      <w:r>
        <w:t xml:space="preserve">в   </w:t>
      </w:r>
      <w:r>
        <w:rPr>
          <w:spacing w:val="1"/>
        </w:rPr>
        <w:t xml:space="preserve"> </w:t>
      </w:r>
      <w:r>
        <w:t>образовательные     организации</w:t>
      </w:r>
      <w:r>
        <w:rPr>
          <w:spacing w:val="-67"/>
        </w:rPr>
        <w:t xml:space="preserve"> </w:t>
      </w:r>
      <w:r>
        <w:t>для</w:t>
      </w:r>
      <w:r>
        <w:rPr>
          <w:spacing w:val="120"/>
        </w:rPr>
        <w:t xml:space="preserve"> </w:t>
      </w:r>
      <w:r>
        <w:t xml:space="preserve">получения  </w:t>
      </w:r>
      <w:r>
        <w:rPr>
          <w:spacing w:val="49"/>
        </w:rPr>
        <w:t xml:space="preserve"> </w:t>
      </w:r>
      <w:r>
        <w:t xml:space="preserve">среднего  </w:t>
      </w:r>
      <w:r>
        <w:rPr>
          <w:spacing w:val="49"/>
        </w:rPr>
        <w:t xml:space="preserve"> </w:t>
      </w:r>
      <w:r>
        <w:t xml:space="preserve">профессионального  </w:t>
      </w:r>
      <w:r>
        <w:rPr>
          <w:spacing w:val="50"/>
        </w:rPr>
        <w:t xml:space="preserve"> </w:t>
      </w:r>
      <w:r>
        <w:t xml:space="preserve">и  </w:t>
      </w:r>
      <w:r>
        <w:rPr>
          <w:spacing w:val="49"/>
        </w:rPr>
        <w:t xml:space="preserve"> </w:t>
      </w:r>
      <w:r>
        <w:t xml:space="preserve">высшего  </w:t>
      </w:r>
      <w:r>
        <w:rPr>
          <w:spacing w:val="50"/>
        </w:rPr>
        <w:t xml:space="preserve"> </w:t>
      </w:r>
      <w:r>
        <w:t>образования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освоивших</w:t>
      </w:r>
      <w:r>
        <w:rPr>
          <w:spacing w:val="1"/>
        </w:rPr>
        <w:t xml:space="preserve"> </w:t>
      </w:r>
      <w:r>
        <w:t>основные</w:t>
      </w:r>
      <w:r>
        <w:rPr>
          <w:spacing w:val="-67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 xml:space="preserve">образования,    </w:t>
      </w:r>
      <w:r>
        <w:rPr>
          <w:spacing w:val="1"/>
        </w:rPr>
        <w:t xml:space="preserve"> </w:t>
      </w:r>
      <w:r>
        <w:t xml:space="preserve">утвержденными    </w:t>
      </w:r>
      <w:r>
        <w:rPr>
          <w:spacing w:val="1"/>
        </w:rPr>
        <w:t xml:space="preserve"> </w:t>
      </w:r>
      <w:r>
        <w:t>Постановлением      Правительства      РФ</w:t>
      </w:r>
      <w:r>
        <w:rPr>
          <w:spacing w:val="-67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31</w:t>
      </w:r>
      <w:r>
        <w:rPr>
          <w:spacing w:val="111"/>
        </w:rPr>
        <w:t xml:space="preserve"> </w:t>
      </w:r>
      <w:r>
        <w:t>августа</w:t>
      </w:r>
      <w:r>
        <w:rPr>
          <w:spacing w:val="112"/>
        </w:rPr>
        <w:t xml:space="preserve"> </w:t>
      </w:r>
      <w:r>
        <w:t>2013</w:t>
      </w:r>
      <w:r>
        <w:rPr>
          <w:spacing w:val="113"/>
        </w:rPr>
        <w:t xml:space="preserve"> </w:t>
      </w:r>
      <w:r>
        <w:t>года</w:t>
      </w:r>
      <w:r>
        <w:rPr>
          <w:spacing w:val="110"/>
        </w:rPr>
        <w:t xml:space="preserve"> </w:t>
      </w:r>
      <w:r>
        <w:t>№755,</w:t>
      </w:r>
      <w:r>
        <w:rPr>
          <w:spacing w:val="115"/>
        </w:rPr>
        <w:t xml:space="preserve"> </w:t>
      </w:r>
      <w:r>
        <w:t>в</w:t>
      </w:r>
      <w:r>
        <w:rPr>
          <w:spacing w:val="112"/>
        </w:rPr>
        <w:t xml:space="preserve"> </w:t>
      </w:r>
      <w:r>
        <w:t>целях</w:t>
      </w:r>
      <w:r>
        <w:rPr>
          <w:spacing w:val="111"/>
        </w:rPr>
        <w:t xml:space="preserve"> </w:t>
      </w:r>
      <w:r>
        <w:t>обеспечения</w:t>
      </w:r>
      <w:r>
        <w:rPr>
          <w:spacing w:val="110"/>
        </w:rPr>
        <w:t xml:space="preserve"> </w:t>
      </w:r>
      <w:r>
        <w:t>организационных</w:t>
      </w:r>
      <w:r>
        <w:rPr>
          <w:spacing w:val="-68"/>
        </w:rPr>
        <w:t xml:space="preserve"> </w:t>
      </w:r>
      <w:r>
        <w:t>и технических мероприятий по организации</w:t>
      </w:r>
      <w:proofErr w:type="gramEnd"/>
      <w:r>
        <w:t xml:space="preserve"> и проведении 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 в</w:t>
      </w:r>
      <w:r>
        <w:rPr>
          <w:spacing w:val="-1"/>
        </w:rPr>
        <w:t xml:space="preserve"> </w:t>
      </w:r>
      <w:r>
        <w:t>2022-2023</w:t>
      </w:r>
      <w:r>
        <w:rPr>
          <w:spacing w:val="-1"/>
        </w:rPr>
        <w:t xml:space="preserve"> </w:t>
      </w:r>
      <w:r>
        <w:t>учебном году</w:t>
      </w:r>
      <w:r>
        <w:rPr>
          <w:spacing w:val="-3"/>
        </w:rPr>
        <w:t xml:space="preserve"> </w:t>
      </w:r>
      <w:proofErr w:type="spellStart"/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р</w:t>
      </w:r>
      <w:proofErr w:type="spellEnd"/>
      <w:r>
        <w:rPr>
          <w:spacing w:val="-1"/>
        </w:rPr>
        <w:t xml:space="preserve"> </w:t>
      </w:r>
      <w:r>
        <w:t>и к</w:t>
      </w:r>
      <w:r>
        <w:rPr>
          <w:spacing w:val="-1"/>
        </w:rPr>
        <w:t xml:space="preserve"> </w:t>
      </w:r>
      <w:r>
        <w:t xml:space="preserve">а </w:t>
      </w:r>
      <w:proofErr w:type="spellStart"/>
      <w:r>
        <w:t>з</w:t>
      </w:r>
      <w:proofErr w:type="spellEnd"/>
      <w:r>
        <w:rPr>
          <w:spacing w:val="-2"/>
        </w:rPr>
        <w:t xml:space="preserve"> </w:t>
      </w:r>
      <w:proofErr w:type="spellStart"/>
      <w:r>
        <w:t>ы</w:t>
      </w:r>
      <w:proofErr w:type="spellEnd"/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ю:</w:t>
      </w:r>
    </w:p>
    <w:p w:rsidR="00F213CD" w:rsidRDefault="001309E8">
      <w:pPr>
        <w:pStyle w:val="a4"/>
        <w:numPr>
          <w:ilvl w:val="0"/>
          <w:numId w:val="2"/>
        </w:numPr>
        <w:tabs>
          <w:tab w:val="left" w:pos="1235"/>
        </w:tabs>
        <w:spacing w:before="2"/>
        <w:ind w:right="323" w:firstLine="707"/>
        <w:jc w:val="both"/>
        <w:rPr>
          <w:sz w:val="28"/>
        </w:rPr>
      </w:pPr>
      <w:r>
        <w:rPr>
          <w:sz w:val="28"/>
        </w:rPr>
        <w:t>Панкратовой И.А.,</w:t>
      </w:r>
      <w:r>
        <w:rPr>
          <w:spacing w:val="70"/>
          <w:sz w:val="28"/>
        </w:rPr>
        <w:t xml:space="preserve"> </w:t>
      </w:r>
      <w:r>
        <w:rPr>
          <w:sz w:val="28"/>
        </w:rPr>
        <w:t>заместителю</w:t>
      </w:r>
      <w:r>
        <w:rPr>
          <w:spacing w:val="70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70"/>
          <w:sz w:val="28"/>
        </w:rPr>
        <w:t xml:space="preserve"> </w:t>
      </w:r>
      <w:r>
        <w:rPr>
          <w:sz w:val="28"/>
        </w:rPr>
        <w:t>УВР,</w:t>
      </w:r>
      <w:r>
        <w:rPr>
          <w:spacing w:val="70"/>
          <w:sz w:val="28"/>
        </w:rPr>
        <w:t xml:space="preserve"> </w:t>
      </w:r>
      <w:r>
        <w:rPr>
          <w:sz w:val="28"/>
        </w:rPr>
        <w:t>ответственной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 9  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2022-2023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 году в срок до 1</w:t>
      </w:r>
      <w:r>
        <w:rPr>
          <w:spacing w:val="70"/>
          <w:sz w:val="28"/>
        </w:rPr>
        <w:t xml:space="preserve"> </w:t>
      </w:r>
      <w:r>
        <w:rPr>
          <w:sz w:val="28"/>
        </w:rPr>
        <w:t>марта</w:t>
      </w:r>
      <w:r>
        <w:rPr>
          <w:spacing w:val="1"/>
          <w:sz w:val="28"/>
        </w:rPr>
        <w:t xml:space="preserve"> </w:t>
      </w:r>
      <w:r>
        <w:rPr>
          <w:sz w:val="28"/>
        </w:rPr>
        <w:t>2023</w:t>
      </w:r>
      <w:r>
        <w:rPr>
          <w:spacing w:val="-1"/>
          <w:sz w:val="28"/>
        </w:rPr>
        <w:t xml:space="preserve"> </w:t>
      </w:r>
      <w:r>
        <w:rPr>
          <w:sz w:val="28"/>
        </w:rPr>
        <w:t>года включительно:</w:t>
      </w:r>
    </w:p>
    <w:p w:rsidR="00F213CD" w:rsidRDefault="001309E8">
      <w:pPr>
        <w:pStyle w:val="a4"/>
        <w:numPr>
          <w:ilvl w:val="0"/>
          <w:numId w:val="1"/>
        </w:numPr>
        <w:tabs>
          <w:tab w:val="left" w:pos="1235"/>
        </w:tabs>
        <w:spacing w:line="321" w:lineRule="exact"/>
        <w:jc w:val="both"/>
        <w:rPr>
          <w:sz w:val="28"/>
        </w:rPr>
      </w:pPr>
      <w:r>
        <w:rPr>
          <w:sz w:val="28"/>
        </w:rPr>
        <w:t>осуществить</w:t>
      </w:r>
      <w:r>
        <w:rPr>
          <w:spacing w:val="-3"/>
          <w:sz w:val="28"/>
        </w:rPr>
        <w:t xml:space="preserve"> </w:t>
      </w:r>
      <w:r>
        <w:rPr>
          <w:sz w:val="28"/>
        </w:rPr>
        <w:t>сбор сведений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выпускниках</w:t>
      </w:r>
      <w:proofErr w:type="gramEnd"/>
      <w:r>
        <w:rPr>
          <w:sz w:val="28"/>
        </w:rPr>
        <w:t xml:space="preserve"> 9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классов;</w:t>
      </w:r>
    </w:p>
    <w:p w:rsidR="00F213CD" w:rsidRDefault="001309E8">
      <w:pPr>
        <w:pStyle w:val="a4"/>
        <w:numPr>
          <w:ilvl w:val="0"/>
          <w:numId w:val="1"/>
        </w:numPr>
        <w:tabs>
          <w:tab w:val="left" w:pos="1235"/>
        </w:tabs>
        <w:spacing w:line="242" w:lineRule="auto"/>
        <w:ind w:left="102" w:right="329" w:firstLine="707"/>
        <w:jc w:val="both"/>
        <w:rPr>
          <w:sz w:val="28"/>
        </w:rPr>
      </w:pPr>
      <w:r>
        <w:rPr>
          <w:sz w:val="28"/>
        </w:rPr>
        <w:t>оформить заявления на ГИА и итоговое собеседование по русскому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языку,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согласия на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данных;</w:t>
      </w:r>
    </w:p>
    <w:p w:rsidR="00F213CD" w:rsidRDefault="001309E8">
      <w:pPr>
        <w:pStyle w:val="a4"/>
        <w:numPr>
          <w:ilvl w:val="0"/>
          <w:numId w:val="1"/>
        </w:numPr>
        <w:tabs>
          <w:tab w:val="left" w:pos="1235"/>
        </w:tabs>
        <w:spacing w:line="317" w:lineRule="exact"/>
        <w:jc w:val="both"/>
        <w:rPr>
          <w:sz w:val="28"/>
        </w:rPr>
      </w:pPr>
      <w:r>
        <w:rPr>
          <w:sz w:val="28"/>
        </w:rPr>
        <w:t>проверить</w:t>
      </w:r>
      <w:r>
        <w:rPr>
          <w:spacing w:val="-4"/>
          <w:sz w:val="28"/>
        </w:rPr>
        <w:t xml:space="preserve"> </w:t>
      </w:r>
      <w:r>
        <w:rPr>
          <w:sz w:val="28"/>
        </w:rPr>
        <w:t>паспортные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ГИА.</w:t>
      </w:r>
    </w:p>
    <w:p w:rsidR="00F213CD" w:rsidRDefault="001309E8">
      <w:pPr>
        <w:pStyle w:val="a4"/>
        <w:numPr>
          <w:ilvl w:val="0"/>
          <w:numId w:val="2"/>
        </w:numPr>
        <w:tabs>
          <w:tab w:val="left" w:pos="1235"/>
        </w:tabs>
        <w:ind w:left="1234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над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2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собой.</w:t>
      </w:r>
    </w:p>
    <w:p w:rsidR="00F213CD" w:rsidRDefault="00F213CD">
      <w:pPr>
        <w:pStyle w:val="a3"/>
      </w:pPr>
    </w:p>
    <w:p w:rsidR="001309E8" w:rsidRDefault="001309E8" w:rsidP="001309E8">
      <w:pPr>
        <w:tabs>
          <w:tab w:val="left" w:pos="2964"/>
        </w:tabs>
        <w:spacing w:line="321" w:lineRule="exact"/>
        <w:ind w:left="102"/>
        <w:rPr>
          <w:position w:val="1"/>
          <w:sz w:val="28"/>
        </w:rPr>
      </w:pPr>
    </w:p>
    <w:p w:rsidR="00F213CD" w:rsidRDefault="001309E8" w:rsidP="001309E8">
      <w:pPr>
        <w:tabs>
          <w:tab w:val="left" w:pos="2964"/>
        </w:tabs>
        <w:spacing w:line="321" w:lineRule="exact"/>
        <w:ind w:left="102"/>
        <w:rPr>
          <w:rFonts w:ascii="Arial MT" w:hAnsi="Arial MT"/>
          <w:sz w:val="18"/>
        </w:rPr>
      </w:pPr>
      <w:r>
        <w:rPr>
          <w:position w:val="1"/>
          <w:sz w:val="28"/>
        </w:rPr>
        <w:t>Директор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школы:                                                                    М.М. Меньшикова</w:t>
      </w:r>
      <w:r>
        <w:rPr>
          <w:position w:val="1"/>
          <w:sz w:val="28"/>
        </w:rPr>
        <w:tab/>
      </w:r>
      <w:r>
        <w:rPr>
          <w:rFonts w:ascii="Microsoft Sans Serif" w:hAnsi="Microsoft Sans Serif"/>
          <w:sz w:val="18"/>
        </w:rPr>
        <w:t xml:space="preserve"> </w:t>
      </w:r>
    </w:p>
    <w:sectPr w:rsidR="00F213CD" w:rsidSect="00F213CD">
      <w:type w:val="continuous"/>
      <w:pgSz w:w="11910" w:h="16840"/>
      <w:pgMar w:top="1040" w:right="520" w:bottom="280" w:left="16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733D8"/>
    <w:multiLevelType w:val="hybridMultilevel"/>
    <w:tmpl w:val="EF30CEAC"/>
    <w:lvl w:ilvl="0" w:tplc="2A545E90">
      <w:start w:val="1"/>
      <w:numFmt w:val="decimal"/>
      <w:lvlText w:val="%1)"/>
      <w:lvlJc w:val="left"/>
      <w:pPr>
        <w:ind w:left="1234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320DE14">
      <w:numFmt w:val="bullet"/>
      <w:lvlText w:val="•"/>
      <w:lvlJc w:val="left"/>
      <w:pPr>
        <w:ind w:left="2094" w:hanging="425"/>
      </w:pPr>
      <w:rPr>
        <w:rFonts w:hint="default"/>
        <w:lang w:val="ru-RU" w:eastAsia="en-US" w:bidi="ar-SA"/>
      </w:rPr>
    </w:lvl>
    <w:lvl w:ilvl="2" w:tplc="551C8400">
      <w:numFmt w:val="bullet"/>
      <w:lvlText w:val="•"/>
      <w:lvlJc w:val="left"/>
      <w:pPr>
        <w:ind w:left="2949" w:hanging="425"/>
      </w:pPr>
      <w:rPr>
        <w:rFonts w:hint="default"/>
        <w:lang w:val="ru-RU" w:eastAsia="en-US" w:bidi="ar-SA"/>
      </w:rPr>
    </w:lvl>
    <w:lvl w:ilvl="3" w:tplc="7F0683FE">
      <w:numFmt w:val="bullet"/>
      <w:lvlText w:val="•"/>
      <w:lvlJc w:val="left"/>
      <w:pPr>
        <w:ind w:left="3803" w:hanging="425"/>
      </w:pPr>
      <w:rPr>
        <w:rFonts w:hint="default"/>
        <w:lang w:val="ru-RU" w:eastAsia="en-US" w:bidi="ar-SA"/>
      </w:rPr>
    </w:lvl>
    <w:lvl w:ilvl="4" w:tplc="0D2CB99E">
      <w:numFmt w:val="bullet"/>
      <w:lvlText w:val="•"/>
      <w:lvlJc w:val="left"/>
      <w:pPr>
        <w:ind w:left="4658" w:hanging="425"/>
      </w:pPr>
      <w:rPr>
        <w:rFonts w:hint="default"/>
        <w:lang w:val="ru-RU" w:eastAsia="en-US" w:bidi="ar-SA"/>
      </w:rPr>
    </w:lvl>
    <w:lvl w:ilvl="5" w:tplc="9BD0F754">
      <w:numFmt w:val="bullet"/>
      <w:lvlText w:val="•"/>
      <w:lvlJc w:val="left"/>
      <w:pPr>
        <w:ind w:left="5513" w:hanging="425"/>
      </w:pPr>
      <w:rPr>
        <w:rFonts w:hint="default"/>
        <w:lang w:val="ru-RU" w:eastAsia="en-US" w:bidi="ar-SA"/>
      </w:rPr>
    </w:lvl>
    <w:lvl w:ilvl="6" w:tplc="DD721EF0">
      <w:numFmt w:val="bullet"/>
      <w:lvlText w:val="•"/>
      <w:lvlJc w:val="left"/>
      <w:pPr>
        <w:ind w:left="6367" w:hanging="425"/>
      </w:pPr>
      <w:rPr>
        <w:rFonts w:hint="default"/>
        <w:lang w:val="ru-RU" w:eastAsia="en-US" w:bidi="ar-SA"/>
      </w:rPr>
    </w:lvl>
    <w:lvl w:ilvl="7" w:tplc="66DC8C6E">
      <w:numFmt w:val="bullet"/>
      <w:lvlText w:val="•"/>
      <w:lvlJc w:val="left"/>
      <w:pPr>
        <w:ind w:left="7222" w:hanging="425"/>
      </w:pPr>
      <w:rPr>
        <w:rFonts w:hint="default"/>
        <w:lang w:val="ru-RU" w:eastAsia="en-US" w:bidi="ar-SA"/>
      </w:rPr>
    </w:lvl>
    <w:lvl w:ilvl="8" w:tplc="CDE6687A">
      <w:numFmt w:val="bullet"/>
      <w:lvlText w:val="•"/>
      <w:lvlJc w:val="left"/>
      <w:pPr>
        <w:ind w:left="8077" w:hanging="425"/>
      </w:pPr>
      <w:rPr>
        <w:rFonts w:hint="default"/>
        <w:lang w:val="ru-RU" w:eastAsia="en-US" w:bidi="ar-SA"/>
      </w:rPr>
    </w:lvl>
  </w:abstractNum>
  <w:abstractNum w:abstractNumId="1">
    <w:nsid w:val="40EA17D2"/>
    <w:multiLevelType w:val="hybridMultilevel"/>
    <w:tmpl w:val="1082943A"/>
    <w:lvl w:ilvl="0" w:tplc="0610DDE6">
      <w:start w:val="1"/>
      <w:numFmt w:val="decimal"/>
      <w:lvlText w:val="%1."/>
      <w:lvlJc w:val="left"/>
      <w:pPr>
        <w:ind w:left="10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E4AFBAA">
      <w:numFmt w:val="bullet"/>
      <w:lvlText w:val="•"/>
      <w:lvlJc w:val="left"/>
      <w:pPr>
        <w:ind w:left="1068" w:hanging="425"/>
      </w:pPr>
      <w:rPr>
        <w:rFonts w:hint="default"/>
        <w:lang w:val="ru-RU" w:eastAsia="en-US" w:bidi="ar-SA"/>
      </w:rPr>
    </w:lvl>
    <w:lvl w:ilvl="2" w:tplc="6F940B3A">
      <w:numFmt w:val="bullet"/>
      <w:lvlText w:val="•"/>
      <w:lvlJc w:val="left"/>
      <w:pPr>
        <w:ind w:left="2037" w:hanging="425"/>
      </w:pPr>
      <w:rPr>
        <w:rFonts w:hint="default"/>
        <w:lang w:val="ru-RU" w:eastAsia="en-US" w:bidi="ar-SA"/>
      </w:rPr>
    </w:lvl>
    <w:lvl w:ilvl="3" w:tplc="3326C20A">
      <w:numFmt w:val="bullet"/>
      <w:lvlText w:val="•"/>
      <w:lvlJc w:val="left"/>
      <w:pPr>
        <w:ind w:left="3005" w:hanging="425"/>
      </w:pPr>
      <w:rPr>
        <w:rFonts w:hint="default"/>
        <w:lang w:val="ru-RU" w:eastAsia="en-US" w:bidi="ar-SA"/>
      </w:rPr>
    </w:lvl>
    <w:lvl w:ilvl="4" w:tplc="AD3AF7AE">
      <w:numFmt w:val="bullet"/>
      <w:lvlText w:val="•"/>
      <w:lvlJc w:val="left"/>
      <w:pPr>
        <w:ind w:left="3974" w:hanging="425"/>
      </w:pPr>
      <w:rPr>
        <w:rFonts w:hint="default"/>
        <w:lang w:val="ru-RU" w:eastAsia="en-US" w:bidi="ar-SA"/>
      </w:rPr>
    </w:lvl>
    <w:lvl w:ilvl="5" w:tplc="7D3E1F00">
      <w:numFmt w:val="bullet"/>
      <w:lvlText w:val="•"/>
      <w:lvlJc w:val="left"/>
      <w:pPr>
        <w:ind w:left="4943" w:hanging="425"/>
      </w:pPr>
      <w:rPr>
        <w:rFonts w:hint="default"/>
        <w:lang w:val="ru-RU" w:eastAsia="en-US" w:bidi="ar-SA"/>
      </w:rPr>
    </w:lvl>
    <w:lvl w:ilvl="6" w:tplc="946C9C44">
      <w:numFmt w:val="bullet"/>
      <w:lvlText w:val="•"/>
      <w:lvlJc w:val="left"/>
      <w:pPr>
        <w:ind w:left="5911" w:hanging="425"/>
      </w:pPr>
      <w:rPr>
        <w:rFonts w:hint="default"/>
        <w:lang w:val="ru-RU" w:eastAsia="en-US" w:bidi="ar-SA"/>
      </w:rPr>
    </w:lvl>
    <w:lvl w:ilvl="7" w:tplc="7A1E7410">
      <w:numFmt w:val="bullet"/>
      <w:lvlText w:val="•"/>
      <w:lvlJc w:val="left"/>
      <w:pPr>
        <w:ind w:left="6880" w:hanging="425"/>
      </w:pPr>
      <w:rPr>
        <w:rFonts w:hint="default"/>
        <w:lang w:val="ru-RU" w:eastAsia="en-US" w:bidi="ar-SA"/>
      </w:rPr>
    </w:lvl>
    <w:lvl w:ilvl="8" w:tplc="E4260130">
      <w:numFmt w:val="bullet"/>
      <w:lvlText w:val="•"/>
      <w:lvlJc w:val="left"/>
      <w:pPr>
        <w:ind w:left="7849" w:hanging="42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213CD"/>
    <w:rsid w:val="00057B21"/>
    <w:rsid w:val="000746B9"/>
    <w:rsid w:val="001309E8"/>
    <w:rsid w:val="00F21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13C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13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213CD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213CD"/>
    <w:pPr>
      <w:ind w:left="258" w:right="483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213CD"/>
    <w:pPr>
      <w:ind w:left="1234" w:hanging="425"/>
      <w:jc w:val="both"/>
    </w:pPr>
  </w:style>
  <w:style w:type="paragraph" w:customStyle="1" w:styleId="TableParagraph">
    <w:name w:val="Table Paragraph"/>
    <w:basedOn w:val="a"/>
    <w:uiPriority w:val="1"/>
    <w:qFormat/>
    <w:rsid w:val="00F213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biblioteka</cp:lastModifiedBy>
  <cp:revision>4</cp:revision>
  <cp:lastPrinted>2022-11-28T06:24:00Z</cp:lastPrinted>
  <dcterms:created xsi:type="dcterms:W3CDTF">2022-11-26T08:54:00Z</dcterms:created>
  <dcterms:modified xsi:type="dcterms:W3CDTF">2022-11-28T06:24:00Z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2022-11-26T00:00:00Z</vt:filetime>
  </property>
</Properties>
</file>