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AC0D" w14:textId="77777777" w:rsidR="00B13996" w:rsidRPr="00FB397A" w:rsidRDefault="00B13996" w:rsidP="006203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97A">
        <w:rPr>
          <w:rFonts w:ascii="Times New Roman" w:hAnsi="Times New Roman"/>
          <w:sz w:val="28"/>
          <w:szCs w:val="28"/>
        </w:rPr>
        <w:t>ПРОТОКОЛ №3</w:t>
      </w:r>
    </w:p>
    <w:p w14:paraId="46B34C4F" w14:textId="77777777" w:rsidR="00B13996" w:rsidRPr="00FB397A" w:rsidRDefault="00262ABE" w:rsidP="006203BD">
      <w:pPr>
        <w:spacing w:after="0" w:line="240" w:lineRule="auto"/>
        <w:jc w:val="center"/>
        <w:rPr>
          <w:rFonts w:ascii="Times New Roman" w:hAnsi="Times New Roman"/>
          <w:spacing w:val="-3"/>
          <w:sz w:val="28"/>
          <w:szCs w:val="28"/>
          <w:u w:val="single"/>
        </w:rPr>
      </w:pPr>
      <w:r w:rsidRPr="00FB397A">
        <w:rPr>
          <w:rFonts w:ascii="Times New Roman" w:hAnsi="Times New Roman"/>
          <w:sz w:val="28"/>
          <w:szCs w:val="28"/>
        </w:rPr>
        <w:t>Классного часа</w:t>
      </w:r>
      <w:r w:rsidR="00B13996" w:rsidRPr="00FB397A">
        <w:rPr>
          <w:rFonts w:ascii="Times New Roman" w:hAnsi="Times New Roman"/>
          <w:sz w:val="28"/>
          <w:szCs w:val="28"/>
        </w:rPr>
        <w:t xml:space="preserve"> обучающихся класса:</w:t>
      </w:r>
      <w:r w:rsidR="00B13996" w:rsidRPr="00FB397A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13996" w:rsidRPr="00FB397A">
        <w:rPr>
          <w:rFonts w:ascii="Times New Roman" w:hAnsi="Times New Roman"/>
          <w:spacing w:val="-3"/>
          <w:sz w:val="28"/>
          <w:szCs w:val="28"/>
          <w:u w:val="single"/>
        </w:rPr>
        <w:t>9</w:t>
      </w:r>
    </w:p>
    <w:p w14:paraId="67834784" w14:textId="77777777" w:rsidR="00FB397A" w:rsidRPr="00FB397A" w:rsidRDefault="00FB397A" w:rsidP="00FB3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97A">
        <w:rPr>
          <w:rFonts w:ascii="Times New Roman" w:hAnsi="Times New Roman"/>
          <w:spacing w:val="-3"/>
          <w:sz w:val="28"/>
          <w:szCs w:val="28"/>
        </w:rPr>
        <w:t xml:space="preserve">МБОУ ООШ № 28 им </w:t>
      </w:r>
      <w:r w:rsidRPr="00FB397A">
        <w:rPr>
          <w:rFonts w:ascii="Times New Roman" w:hAnsi="Times New Roman"/>
          <w:sz w:val="28"/>
          <w:szCs w:val="28"/>
        </w:rPr>
        <w:t>Н.М. Новицкого с. Кирпичное</w:t>
      </w:r>
    </w:p>
    <w:p w14:paraId="325B8478" w14:textId="77777777" w:rsidR="00FB397A" w:rsidRPr="00FB397A" w:rsidRDefault="00FB397A" w:rsidP="00FB3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97A">
        <w:rPr>
          <w:rFonts w:ascii="Times New Roman" w:hAnsi="Times New Roman"/>
          <w:spacing w:val="-3"/>
          <w:sz w:val="28"/>
          <w:szCs w:val="28"/>
        </w:rPr>
        <w:t>МО Туапсинский район.</w:t>
      </w:r>
    </w:p>
    <w:p w14:paraId="7BF5D08C" w14:textId="77777777" w:rsidR="00FB397A" w:rsidRPr="00FB397A" w:rsidRDefault="00FB397A" w:rsidP="00FB3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4E8CB6" w14:textId="77777777" w:rsidR="00FB397A" w:rsidRPr="00FB397A" w:rsidRDefault="00FB397A" w:rsidP="00FB397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B397A">
        <w:rPr>
          <w:rFonts w:ascii="Times New Roman" w:hAnsi="Times New Roman"/>
          <w:sz w:val="28"/>
          <w:szCs w:val="28"/>
        </w:rPr>
        <w:t xml:space="preserve">по теме: </w:t>
      </w:r>
      <w:r w:rsidRPr="00FB397A">
        <w:rPr>
          <w:rFonts w:ascii="Times New Roman" w:hAnsi="Times New Roman"/>
          <w:sz w:val="28"/>
          <w:szCs w:val="28"/>
          <w:u w:val="single"/>
        </w:rPr>
        <w:t xml:space="preserve">Сроки и продолжительность ОГЭ, ГВЭ-2024г (проект), правила заполнения бланков </w:t>
      </w:r>
    </w:p>
    <w:p w14:paraId="0078F3B8" w14:textId="77777777" w:rsidR="00FB397A" w:rsidRPr="00FB397A" w:rsidRDefault="00FB397A" w:rsidP="00FB397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B397A">
        <w:rPr>
          <w:rFonts w:ascii="Times New Roman" w:hAnsi="Times New Roman"/>
          <w:sz w:val="28"/>
          <w:szCs w:val="28"/>
          <w:u w:val="single"/>
        </w:rPr>
        <w:t>Дата проведения</w:t>
      </w:r>
      <w:r w:rsidRPr="00FB397A">
        <w:rPr>
          <w:rFonts w:ascii="Times New Roman" w:hAnsi="Times New Roman"/>
          <w:sz w:val="28"/>
          <w:szCs w:val="28"/>
        </w:rPr>
        <w:t xml:space="preserve">: </w:t>
      </w:r>
      <w:r w:rsidRPr="00FB397A">
        <w:rPr>
          <w:rFonts w:ascii="Times New Roman" w:hAnsi="Times New Roman"/>
          <w:sz w:val="28"/>
          <w:szCs w:val="28"/>
          <w:u w:val="single"/>
        </w:rPr>
        <w:t>24.11.2023г.</w:t>
      </w:r>
    </w:p>
    <w:p w14:paraId="3B2A85E7" w14:textId="77777777" w:rsidR="00FB397A" w:rsidRPr="00FB397A" w:rsidRDefault="00FB397A" w:rsidP="00FB397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B397A">
        <w:rPr>
          <w:rFonts w:ascii="Times New Roman" w:hAnsi="Times New Roman"/>
          <w:sz w:val="28"/>
          <w:szCs w:val="28"/>
          <w:u w:val="single"/>
        </w:rPr>
        <w:t>Число присутствующих</w:t>
      </w:r>
      <w:r w:rsidRPr="00FB397A">
        <w:rPr>
          <w:rFonts w:ascii="Times New Roman" w:hAnsi="Times New Roman"/>
          <w:sz w:val="28"/>
          <w:szCs w:val="28"/>
        </w:rPr>
        <w:t xml:space="preserve">: </w:t>
      </w:r>
      <w:r w:rsidRPr="00FB397A">
        <w:rPr>
          <w:rFonts w:ascii="Times New Roman" w:hAnsi="Times New Roman"/>
          <w:sz w:val="28"/>
          <w:szCs w:val="28"/>
          <w:u w:val="single"/>
        </w:rPr>
        <w:t>_12__</w:t>
      </w:r>
    </w:p>
    <w:p w14:paraId="695FC143" w14:textId="77777777" w:rsidR="00FB397A" w:rsidRPr="00FB397A" w:rsidRDefault="00FB397A" w:rsidP="00FB397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B397A">
        <w:rPr>
          <w:rFonts w:ascii="Times New Roman" w:hAnsi="Times New Roman"/>
          <w:sz w:val="28"/>
          <w:szCs w:val="28"/>
          <w:u w:val="single"/>
        </w:rPr>
        <w:t xml:space="preserve">Классный руководитель: </w:t>
      </w:r>
      <w:proofErr w:type="spellStart"/>
      <w:r w:rsidRPr="00FB397A">
        <w:rPr>
          <w:rFonts w:ascii="Times New Roman" w:hAnsi="Times New Roman"/>
          <w:sz w:val="28"/>
          <w:szCs w:val="28"/>
          <w:u w:val="single"/>
        </w:rPr>
        <w:t>Бруслянина</w:t>
      </w:r>
      <w:proofErr w:type="spellEnd"/>
      <w:r w:rsidRPr="00FB397A">
        <w:rPr>
          <w:rFonts w:ascii="Times New Roman" w:hAnsi="Times New Roman"/>
          <w:sz w:val="28"/>
          <w:szCs w:val="28"/>
          <w:u w:val="single"/>
        </w:rPr>
        <w:t xml:space="preserve"> О.А.</w:t>
      </w:r>
    </w:p>
    <w:p w14:paraId="1986248C" w14:textId="77777777" w:rsidR="00B13996" w:rsidRPr="00FB397A" w:rsidRDefault="00FB397A" w:rsidP="00FB397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B397A">
        <w:rPr>
          <w:rFonts w:ascii="Times New Roman" w:hAnsi="Times New Roman"/>
          <w:sz w:val="28"/>
          <w:szCs w:val="28"/>
          <w:u w:val="single"/>
        </w:rPr>
        <w:t>Отсутствовавшие:</w:t>
      </w:r>
      <w:r w:rsidRPr="00FB397A">
        <w:rPr>
          <w:rFonts w:ascii="Times New Roman" w:hAnsi="Times New Roman"/>
          <w:sz w:val="28"/>
          <w:szCs w:val="28"/>
        </w:rPr>
        <w:t xml:space="preserve"> -</w:t>
      </w:r>
    </w:p>
    <w:p w14:paraId="4A34D657" w14:textId="77777777" w:rsidR="00B13996" w:rsidRPr="00D11774" w:rsidRDefault="00B13996" w:rsidP="009B6135">
      <w:pPr>
        <w:shd w:val="clear" w:color="auto" w:fill="FFFFFF"/>
        <w:spacing w:after="0" w:line="240" w:lineRule="auto"/>
        <w:ind w:firstLine="706"/>
        <w:jc w:val="center"/>
        <w:rPr>
          <w:rFonts w:ascii="Times New Roman" w:hAnsi="Times New Roman"/>
          <w:sz w:val="28"/>
          <w:szCs w:val="28"/>
          <w:u w:val="single"/>
        </w:rPr>
      </w:pPr>
      <w:r w:rsidRPr="00D11774">
        <w:rPr>
          <w:rFonts w:ascii="Times New Roman" w:hAnsi="Times New Roman"/>
          <w:sz w:val="28"/>
          <w:szCs w:val="28"/>
          <w:u w:val="single"/>
        </w:rPr>
        <w:t>Повестка дня:</w:t>
      </w:r>
    </w:p>
    <w:p w14:paraId="680FAC62" w14:textId="77777777" w:rsidR="00B13996" w:rsidRPr="00D11774" w:rsidRDefault="00B13996" w:rsidP="00D462CA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D11774">
        <w:rPr>
          <w:rFonts w:ascii="Times New Roman" w:hAnsi="Times New Roman"/>
          <w:sz w:val="28"/>
          <w:szCs w:val="28"/>
        </w:rPr>
        <w:t>1.Сроки и п</w:t>
      </w:r>
      <w:r w:rsidR="002E4F2A" w:rsidRPr="00D11774">
        <w:rPr>
          <w:rFonts w:ascii="Times New Roman" w:hAnsi="Times New Roman"/>
          <w:sz w:val="28"/>
          <w:szCs w:val="28"/>
        </w:rPr>
        <w:t>родолжительность ОГЭ, ГВЭ-202</w:t>
      </w:r>
      <w:r w:rsidR="00FB397A" w:rsidRPr="00D11774">
        <w:rPr>
          <w:rFonts w:ascii="Times New Roman" w:hAnsi="Times New Roman"/>
          <w:sz w:val="28"/>
          <w:szCs w:val="28"/>
        </w:rPr>
        <w:t>4</w:t>
      </w:r>
      <w:r w:rsidR="001E07EF" w:rsidRPr="00D11774">
        <w:rPr>
          <w:rFonts w:ascii="Times New Roman" w:hAnsi="Times New Roman"/>
          <w:sz w:val="28"/>
          <w:szCs w:val="28"/>
        </w:rPr>
        <w:t>г (проект).</w:t>
      </w:r>
    </w:p>
    <w:p w14:paraId="3C551134" w14:textId="77777777" w:rsidR="00B13996" w:rsidRPr="00D11774" w:rsidRDefault="00B13996" w:rsidP="00D462CA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11774">
        <w:rPr>
          <w:rFonts w:ascii="Times New Roman" w:hAnsi="Times New Roman"/>
          <w:sz w:val="28"/>
          <w:szCs w:val="28"/>
        </w:rPr>
        <w:t>2.</w:t>
      </w:r>
      <w:r w:rsidR="00D64F47" w:rsidRPr="00D11774">
        <w:rPr>
          <w:rFonts w:ascii="Times New Roman" w:hAnsi="Times New Roman"/>
          <w:sz w:val="28"/>
          <w:szCs w:val="28"/>
        </w:rPr>
        <w:t xml:space="preserve"> </w:t>
      </w:r>
      <w:r w:rsidR="009A0DF5" w:rsidRPr="00D11774">
        <w:rPr>
          <w:rFonts w:ascii="Times New Roman" w:hAnsi="Times New Roman"/>
          <w:sz w:val="28"/>
          <w:szCs w:val="28"/>
        </w:rPr>
        <w:t>Правила з</w:t>
      </w:r>
      <w:r w:rsidR="00D64F47" w:rsidRPr="00D11774">
        <w:rPr>
          <w:rFonts w:ascii="Times New Roman" w:hAnsi="Times New Roman"/>
          <w:sz w:val="28"/>
          <w:szCs w:val="28"/>
        </w:rPr>
        <w:t>аполнение бланков</w:t>
      </w:r>
    </w:p>
    <w:p w14:paraId="2681DD6C" w14:textId="77777777" w:rsidR="001E07EF" w:rsidRPr="00413503" w:rsidRDefault="002575A0" w:rsidP="009B6135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D11774">
        <w:rPr>
          <w:rFonts w:ascii="Times New Roman" w:hAnsi="Times New Roman"/>
          <w:sz w:val="28"/>
          <w:szCs w:val="28"/>
        </w:rPr>
        <w:t>3. График оценочных процедур в 20</w:t>
      </w:r>
      <w:r w:rsidR="00FB397A" w:rsidRPr="00D11774">
        <w:rPr>
          <w:rFonts w:ascii="Times New Roman" w:hAnsi="Times New Roman"/>
          <w:sz w:val="28"/>
          <w:szCs w:val="28"/>
        </w:rPr>
        <w:t>23</w:t>
      </w:r>
      <w:r w:rsidRPr="00D11774">
        <w:rPr>
          <w:rFonts w:ascii="Times New Roman" w:hAnsi="Times New Roman"/>
          <w:sz w:val="28"/>
          <w:szCs w:val="28"/>
        </w:rPr>
        <w:t>-202</w:t>
      </w:r>
      <w:r w:rsidR="00FB397A" w:rsidRPr="00D11774">
        <w:rPr>
          <w:rFonts w:ascii="Times New Roman" w:hAnsi="Times New Roman"/>
          <w:sz w:val="28"/>
          <w:szCs w:val="28"/>
        </w:rPr>
        <w:t>4</w:t>
      </w:r>
      <w:r w:rsidRPr="00D11774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5F18306E" w14:textId="77777777" w:rsidR="00D11774" w:rsidRPr="00D11774" w:rsidRDefault="00B13996" w:rsidP="00D1177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D11774">
        <w:rPr>
          <w:rFonts w:ascii="Times New Roman" w:hAnsi="Times New Roman"/>
          <w:sz w:val="28"/>
          <w:szCs w:val="28"/>
        </w:rPr>
        <w:t>1.</w:t>
      </w:r>
      <w:r w:rsidRPr="00413503">
        <w:rPr>
          <w:rFonts w:ascii="Times New Roman" w:hAnsi="Times New Roman"/>
          <w:sz w:val="28"/>
          <w:szCs w:val="28"/>
          <w:u w:val="single"/>
        </w:rPr>
        <w:t>По первому вопросу</w:t>
      </w:r>
      <w:r w:rsidRPr="00D11774">
        <w:rPr>
          <w:rFonts w:ascii="Times New Roman" w:hAnsi="Times New Roman"/>
          <w:sz w:val="28"/>
          <w:szCs w:val="28"/>
        </w:rPr>
        <w:t xml:space="preserve"> слушали классного руководителя </w:t>
      </w:r>
      <w:r w:rsidRPr="00D1177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11774" w:rsidRPr="00D11774">
        <w:rPr>
          <w:rFonts w:ascii="Times New Roman" w:hAnsi="Times New Roman"/>
          <w:sz w:val="28"/>
          <w:szCs w:val="28"/>
          <w:u w:val="single"/>
        </w:rPr>
        <w:t>Бруслянину</w:t>
      </w:r>
      <w:proofErr w:type="spellEnd"/>
      <w:r w:rsidR="00D11774" w:rsidRPr="00D11774">
        <w:rPr>
          <w:rFonts w:ascii="Times New Roman" w:hAnsi="Times New Roman"/>
          <w:sz w:val="28"/>
          <w:szCs w:val="28"/>
          <w:u w:val="single"/>
        </w:rPr>
        <w:t xml:space="preserve"> О.А.</w:t>
      </w:r>
    </w:p>
    <w:p w14:paraId="3E06CEA4" w14:textId="77777777" w:rsidR="002316AC" w:rsidRPr="00413503" w:rsidRDefault="00B13996" w:rsidP="00413503">
      <w:pPr>
        <w:rPr>
          <w:rFonts w:ascii="Times New Roman" w:hAnsi="Times New Roman"/>
          <w:sz w:val="28"/>
          <w:szCs w:val="28"/>
        </w:rPr>
      </w:pPr>
      <w:r w:rsidRPr="00D11774">
        <w:rPr>
          <w:rFonts w:ascii="Times New Roman" w:hAnsi="Times New Roman"/>
          <w:sz w:val="28"/>
          <w:szCs w:val="28"/>
        </w:rPr>
        <w:t>ОГЭ по всем предметам начинается в 10.00</w:t>
      </w:r>
      <w:r w:rsidR="00413503">
        <w:rPr>
          <w:rFonts w:ascii="Times New Roman" w:hAnsi="Times New Roman"/>
          <w:sz w:val="28"/>
          <w:szCs w:val="28"/>
        </w:rPr>
        <w:t>ч.</w:t>
      </w:r>
      <w:r w:rsidR="002316AC" w:rsidRPr="00192F0B">
        <w:rPr>
          <w:rFonts w:ascii="Times New Roman" w:eastAsia="Times New Roman" w:hAnsi="Times New Roman"/>
          <w:sz w:val="28"/>
          <w:szCs w:val="28"/>
          <w:lang w:eastAsia="ru-RU"/>
        </w:rPr>
        <w:t xml:space="preserve"> В 2024 году изменения затронут только итоговое собеседование, ОГЭ по русскому языку и ОГЭ по </w:t>
      </w:r>
      <w:proofErr w:type="spellStart"/>
      <w:proofErr w:type="gramStart"/>
      <w:r w:rsidR="002316AC" w:rsidRPr="00192F0B">
        <w:rPr>
          <w:rFonts w:ascii="Times New Roman" w:eastAsia="Times New Roman" w:hAnsi="Times New Roman"/>
          <w:sz w:val="28"/>
          <w:szCs w:val="28"/>
          <w:lang w:eastAsia="ru-RU"/>
        </w:rPr>
        <w:t>литературе.Первым</w:t>
      </w:r>
      <w:proofErr w:type="spellEnd"/>
      <w:proofErr w:type="gramEnd"/>
      <w:r w:rsidR="002316AC" w:rsidRPr="00192F0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испытанием для сдающих ГИА в 9 классе станет итоговое собеседование, которое пройдет в 2024 году в среду 7 февраля. </w:t>
      </w:r>
    </w:p>
    <w:p w14:paraId="26324BE3" w14:textId="77777777" w:rsidR="002316AC" w:rsidRPr="00192F0B" w:rsidRDefault="002316AC" w:rsidP="002316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F0B">
        <w:rPr>
          <w:rFonts w:ascii="Times New Roman" w:eastAsia="Times New Roman" w:hAnsi="Times New Roman"/>
          <w:sz w:val="28"/>
          <w:szCs w:val="28"/>
          <w:lang w:eastAsia="ru-RU"/>
        </w:rPr>
        <w:t>Резервные дни 12 марта и 15 апреля 2024 года. Испытание предполагает выполнение 4-х базовых заданий на проверку коммуникативных компетенций. Оценивают собеседование по системе «зачет» / «не зачет» и положительный результат является обязательным условием допуска к сдаче остальных дисциплин ГИА-9 в 2024 году.</w:t>
      </w:r>
    </w:p>
    <w:p w14:paraId="729602ED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>Основной период ОГЭ — с 24 мая по 14 июня:</w:t>
      </w:r>
    </w:p>
    <w:p w14:paraId="7FFB3887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 xml:space="preserve">  24 мая (пятница) — иностранные языки (английский, испанский, немецкий, французский);</w:t>
      </w:r>
    </w:p>
    <w:p w14:paraId="63B48BC0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 xml:space="preserve">    25 мая (суббота) — иностранные языки (английский, испанский, немецкий, французский);</w:t>
      </w:r>
    </w:p>
    <w:p w14:paraId="20623691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 xml:space="preserve">    27 мая (понедельник) — биология, обществознание, химия;</w:t>
      </w:r>
    </w:p>
    <w:p w14:paraId="72D42F24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 xml:space="preserve">    30 мая (четверг) — география, история, физика, химия;</w:t>
      </w:r>
    </w:p>
    <w:p w14:paraId="51216972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 xml:space="preserve">    3 июня (понедельник) — русский язык;</w:t>
      </w:r>
    </w:p>
    <w:p w14:paraId="09D70D83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 xml:space="preserve">    6 июня (четверг) — математика;</w:t>
      </w:r>
    </w:p>
    <w:p w14:paraId="1A2E1EED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 xml:space="preserve">    11 июня (вторник) — география, информатика, обществознание;</w:t>
      </w:r>
    </w:p>
    <w:p w14:paraId="766536BF" w14:textId="77777777" w:rsidR="00413503" w:rsidRPr="00413503" w:rsidRDefault="00413503" w:rsidP="00413503">
      <w:pPr>
        <w:rPr>
          <w:rFonts w:ascii="Times New Roman" w:hAnsi="Times New Roman"/>
          <w:sz w:val="28"/>
          <w:szCs w:val="28"/>
          <w:u w:val="single"/>
        </w:rPr>
      </w:pPr>
      <w:r w:rsidRPr="00413503">
        <w:rPr>
          <w:rFonts w:ascii="Times New Roman" w:hAnsi="Times New Roman"/>
          <w:sz w:val="28"/>
          <w:szCs w:val="28"/>
          <w:u w:val="single"/>
        </w:rPr>
        <w:t xml:space="preserve">    14 июня (пятница) — биология, информатика, литература, физика.</w:t>
      </w:r>
    </w:p>
    <w:p w14:paraId="23F2369F" w14:textId="77777777" w:rsidR="009A0DF5" w:rsidRPr="00413503" w:rsidRDefault="00B13996" w:rsidP="00413503">
      <w:pPr>
        <w:pStyle w:val="Default"/>
        <w:rPr>
          <w:sz w:val="28"/>
          <w:szCs w:val="26"/>
        </w:rPr>
      </w:pPr>
      <w:r w:rsidRPr="0035470B">
        <w:rPr>
          <w:sz w:val="28"/>
          <w:szCs w:val="28"/>
        </w:rPr>
        <w:lastRenderedPageBreak/>
        <w:t>2.</w:t>
      </w:r>
      <w:r w:rsidRPr="0035470B">
        <w:rPr>
          <w:sz w:val="28"/>
          <w:szCs w:val="28"/>
          <w:u w:val="single"/>
        </w:rPr>
        <w:t xml:space="preserve">По второму вопросу </w:t>
      </w:r>
      <w:r w:rsidR="009A0DF5" w:rsidRPr="0035470B">
        <w:rPr>
          <w:sz w:val="28"/>
          <w:szCs w:val="28"/>
        </w:rPr>
        <w:t xml:space="preserve">слушали классного руководителя, которая ознакомила </w:t>
      </w:r>
      <w:r w:rsidR="009A0DF5" w:rsidRPr="0035470B">
        <w:rPr>
          <w:sz w:val="32"/>
          <w:szCs w:val="28"/>
        </w:rPr>
        <w:t xml:space="preserve">с </w:t>
      </w:r>
      <w:r w:rsidR="009A0DF5" w:rsidRPr="00413503">
        <w:rPr>
          <w:bCs/>
          <w:sz w:val="28"/>
          <w:szCs w:val="26"/>
        </w:rPr>
        <w:t>Правилами зап</w:t>
      </w:r>
      <w:r w:rsidR="00413503">
        <w:rPr>
          <w:bCs/>
          <w:sz w:val="28"/>
          <w:szCs w:val="26"/>
        </w:rPr>
        <w:t>олнения бланков ответов ОГЭ-2024.</w:t>
      </w:r>
    </w:p>
    <w:p w14:paraId="1E2647B5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1.1.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Участники основного государственного экзамена (далее - ОГЭ) выполняют экзаменационные работы на бланках ответов, включающих в себя:</w:t>
      </w:r>
    </w:p>
    <w:p w14:paraId="3D99AB58" w14:textId="77777777" w:rsidR="009A0DF5" w:rsidRPr="009A0DF5" w:rsidRDefault="009A0DF5" w:rsidP="006F626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бланк ответов №1 </w:t>
      </w:r>
    </w:p>
    <w:p w14:paraId="4B4F1879" w14:textId="77777777" w:rsidR="009A0DF5" w:rsidRPr="009A0DF5" w:rsidRDefault="009A0DF5" w:rsidP="006F62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бланк ответов №2 лист 1 </w:t>
      </w:r>
    </w:p>
    <w:p w14:paraId="346ABB11" w14:textId="77777777" w:rsidR="009A0DF5" w:rsidRPr="009A0DF5" w:rsidRDefault="009A0DF5" w:rsidP="006F62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бланк ответов №2 лист 2 </w:t>
      </w:r>
    </w:p>
    <w:p w14:paraId="7D973E3C" w14:textId="77777777" w:rsidR="009A0DF5" w:rsidRPr="009A0DF5" w:rsidRDefault="009A0DF5" w:rsidP="006F62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дополнительный бланк ответов №2 </w:t>
      </w:r>
    </w:p>
    <w:p w14:paraId="2E3B7371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1.2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Бланки являются машиночитаемыми формами (формат А4). </w:t>
      </w:r>
    </w:p>
    <w:p w14:paraId="39C88267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1.3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При заполнении бланков ОГЭ необходимо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 средств. </w:t>
      </w:r>
    </w:p>
    <w:p w14:paraId="5C3F86C7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1.4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Все бланки ОГЭ заполняются гелевой или капиллярной ручкой с чернилами черного цвета. </w:t>
      </w:r>
    </w:p>
    <w:p w14:paraId="0C226693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ВАЖНО!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Изображать каждую цифру и букву во всех заполняемых полях бланков, </w:t>
      </w:r>
      <w:r w:rsidRPr="009A0DF5">
        <w:rPr>
          <w:rFonts w:ascii="Times New Roman" w:hAnsi="Times New Roman"/>
          <w:b/>
          <w:color w:val="000000"/>
          <w:sz w:val="26"/>
          <w:szCs w:val="26"/>
        </w:rPr>
        <w:t>тщательно копируя образец ее написания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из строки с образцами написания символов, расположенной в верхней части бланка ответов №1. </w:t>
      </w:r>
    </w:p>
    <w:p w14:paraId="1EC5C68F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Обратите внимание!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Небрежное написание символов может привести к тому, что при автоматизированной обработке символ может быть распознан </w:t>
      </w:r>
      <w:r w:rsidRPr="009A0DF5">
        <w:rPr>
          <w:rFonts w:ascii="Times New Roman" w:hAnsi="Times New Roman"/>
          <w:color w:val="000000"/>
          <w:sz w:val="26"/>
          <w:szCs w:val="26"/>
          <w:u w:val="single"/>
        </w:rPr>
        <w:t>неправильно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245F156C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 xml:space="preserve">1.5. 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Каждое поле в бланках заполняется, начиная с первой позиции (в том числе и поля для занесения фамилии, имени и отчества (при наличии) участника экзамена, реквизитов документа, удостоверяющего личность). </w:t>
      </w:r>
    </w:p>
    <w:p w14:paraId="6EC58FEC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A0DF5">
        <w:rPr>
          <w:rFonts w:ascii="Times New Roman" w:hAnsi="Times New Roman"/>
          <w:i/>
          <w:color w:val="000000"/>
          <w:sz w:val="26"/>
          <w:szCs w:val="26"/>
        </w:rPr>
        <w:t xml:space="preserve">Если участник экзамена не имеет информации для заполнения какого-то конкретного поля, он должен оставить его пустым (не заполнять поле символом Х, не делать прочерков). </w:t>
      </w:r>
    </w:p>
    <w:p w14:paraId="2C2F39B6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1.6.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При записи ответов необходимо строго следовать инструкциям по выполнению работы (к группе заданий, отдельным заданиям), указанным в КИМ. </w:t>
      </w:r>
    </w:p>
    <w:p w14:paraId="2AC5C107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bCs/>
          <w:color w:val="000000"/>
          <w:sz w:val="26"/>
          <w:szCs w:val="26"/>
        </w:rPr>
        <w:t xml:space="preserve">1.7. Категорически запрещается: </w:t>
      </w:r>
    </w:p>
    <w:p w14:paraId="7F8AEF13" w14:textId="77777777" w:rsidR="009A0DF5" w:rsidRPr="009A0DF5" w:rsidRDefault="009A0DF5" w:rsidP="006F626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делать в полях бланков, вне полей бланков или в полях, заполненных типографским способом, какие-либо записи и (или) пометки, не относящиеся к содержанию полей бланков; </w:t>
      </w:r>
    </w:p>
    <w:p w14:paraId="10029B53" w14:textId="77777777" w:rsidR="009A0DF5" w:rsidRPr="009A0DF5" w:rsidRDefault="009A0DF5" w:rsidP="006F626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использовать для заполнения бланков ручки с цветными чернилами вместо ручки с чернилами черного цвета, карандаш, средства для исправления внесенной в бланки информации (корректирующая жидкость, ластик и др.). </w:t>
      </w:r>
    </w:p>
    <w:p w14:paraId="4F0D7686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5288D56F" w14:textId="77777777" w:rsidR="009A0DF5" w:rsidRPr="009A0DF5" w:rsidRDefault="009A0DF5" w:rsidP="006F626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bCs/>
          <w:color w:val="000000"/>
          <w:sz w:val="26"/>
          <w:szCs w:val="26"/>
        </w:rPr>
        <w:t>Заполнение бланка ответов №1</w:t>
      </w:r>
    </w:p>
    <w:p w14:paraId="6670EC99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2.1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В бланке ответов №1 предусмотрено три части - верхняя, средняя и нижняя. </w:t>
      </w:r>
    </w:p>
    <w:p w14:paraId="15318B4B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2.2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9A0DF5">
        <w:rPr>
          <w:rFonts w:ascii="Times New Roman" w:hAnsi="Times New Roman"/>
          <w:b/>
          <w:color w:val="000000"/>
          <w:sz w:val="26"/>
          <w:szCs w:val="26"/>
        </w:rPr>
        <w:t>В верхней части бланка ответов №1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размещен образец написания цифр, букв и символов, а так же  регистрационная часть, где заполняются следующие поля: </w:t>
      </w:r>
    </w:p>
    <w:p w14:paraId="28B96A54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«Код региона» (заполняется автоматически); </w:t>
      </w:r>
    </w:p>
    <w:p w14:paraId="6C30E730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«Код образовательной организации»; </w:t>
      </w:r>
    </w:p>
    <w:p w14:paraId="2B221200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«Класс Номер Буква»; </w:t>
      </w:r>
    </w:p>
    <w:p w14:paraId="551963B0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«Код ППЭ»; </w:t>
      </w:r>
    </w:p>
    <w:p w14:paraId="4A124109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«Номер аудитории»; </w:t>
      </w:r>
    </w:p>
    <w:p w14:paraId="3955D7E7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«Код предмета» (заполняется автоматически); </w:t>
      </w:r>
    </w:p>
    <w:p w14:paraId="2D488665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«Название предмета» (заполняется автоматически); </w:t>
      </w:r>
    </w:p>
    <w:p w14:paraId="5258A37D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«Дата проведения экзамена» (заполняется автоматически); </w:t>
      </w:r>
    </w:p>
    <w:p w14:paraId="2D84C13C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«Подпись участника экзамена»; </w:t>
      </w:r>
    </w:p>
    <w:p w14:paraId="58F5F7EE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«Фамилия»; </w:t>
      </w:r>
    </w:p>
    <w:p w14:paraId="6F355D32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lastRenderedPageBreak/>
        <w:t xml:space="preserve">«Имя»; </w:t>
      </w:r>
    </w:p>
    <w:p w14:paraId="6D452B0B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«Отчество» (при наличии); </w:t>
      </w:r>
    </w:p>
    <w:p w14:paraId="119123C9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«Реквизиты документа, удостоверяющего личность»: «серия», «номер». </w:t>
      </w:r>
    </w:p>
    <w:p w14:paraId="081680F5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2.3.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A0DF5">
        <w:rPr>
          <w:rFonts w:ascii="Times New Roman" w:hAnsi="Times New Roman"/>
          <w:b/>
          <w:color w:val="000000"/>
          <w:sz w:val="26"/>
          <w:szCs w:val="26"/>
        </w:rPr>
        <w:t>В средней части бланка ответов №1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расположены поля для записи кратких ответов на задания. Максимальное количество таких заданий зависит от КИМ. </w:t>
      </w:r>
    </w:p>
    <w:p w14:paraId="625DED8D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Краткий ответ записывается слева направо от номера задания, начиная с первой ячейки. Каждый символ записывается в отдельную ячейку. </w:t>
      </w:r>
    </w:p>
    <w:p w14:paraId="486F1D0E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Ответ на задание с кратким ответом нужно записать в такой форме, в которой требуется в инструкции к данному заданию (или группе заданий), размещенной в КИМ перед соответствующим заданием или группой заданий (рис. 1). </w:t>
      </w:r>
    </w:p>
    <w:p w14:paraId="69BA6BF7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FCCC051" w14:textId="77777777" w:rsidR="009A0DF5" w:rsidRPr="009A0DF5" w:rsidRDefault="007B0FA8" w:rsidP="006F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  <w:lang w:eastAsia="ru-RU"/>
        </w:rPr>
        <w:pict w14:anchorId="65BDD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6.4pt;height:36.55pt;visibility:visible;mso-wrap-style:square">
            <v:imagedata r:id="rId5" o:title=""/>
          </v:shape>
        </w:pict>
      </w:r>
    </w:p>
    <w:p w14:paraId="5CFAB83E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97B140B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bCs/>
          <w:color w:val="000000"/>
          <w:sz w:val="26"/>
          <w:szCs w:val="26"/>
        </w:rPr>
        <w:t>Рис. 1. Образец заполнения полей на бланке ответов № 1</w:t>
      </w:r>
    </w:p>
    <w:p w14:paraId="21BCA498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2.4.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Не разрешается использовать при записи ответа на задания с кратким ответом никакие иные символы, кроме символов кириллицы, латиницы, арабских цифр, запятой и знака «дефис» («минус»), диакритических знаков, образцы которых даны в верхней части бланка. </w:t>
      </w:r>
    </w:p>
    <w:p w14:paraId="5D031057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2.5.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Краткий ответ в соответствии с инструкцией к заданию может быть записан только в виде: </w:t>
      </w:r>
    </w:p>
    <w:p w14:paraId="5996D17D" w14:textId="77777777" w:rsidR="009A0DF5" w:rsidRPr="009A0DF5" w:rsidRDefault="009A0DF5" w:rsidP="006F62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9A0DF5">
        <w:rPr>
          <w:rFonts w:ascii="Times New Roman" w:hAnsi="Times New Roman"/>
          <w:sz w:val="26"/>
          <w:szCs w:val="26"/>
        </w:rPr>
        <w:t xml:space="preserve">одной цифры; </w:t>
      </w:r>
    </w:p>
    <w:p w14:paraId="09EF9A3B" w14:textId="77777777" w:rsidR="009A0DF5" w:rsidRPr="009A0DF5" w:rsidRDefault="009A0DF5" w:rsidP="006F62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9A0DF5">
        <w:rPr>
          <w:rFonts w:ascii="Times New Roman" w:hAnsi="Times New Roman"/>
          <w:sz w:val="26"/>
          <w:szCs w:val="26"/>
        </w:rPr>
        <w:t xml:space="preserve">целого числа (возможно использование знака «минус»); </w:t>
      </w:r>
    </w:p>
    <w:p w14:paraId="47FC798A" w14:textId="77777777" w:rsidR="009A0DF5" w:rsidRPr="009A0DF5" w:rsidRDefault="009A0DF5" w:rsidP="006F626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9A0DF5">
        <w:rPr>
          <w:rFonts w:ascii="Times New Roman" w:hAnsi="Times New Roman"/>
          <w:sz w:val="26"/>
          <w:szCs w:val="26"/>
        </w:rPr>
        <w:t xml:space="preserve">конечной десятичной дроби (возможно использование знака «минус»); </w:t>
      </w:r>
    </w:p>
    <w:p w14:paraId="3BCF6E23" w14:textId="77777777" w:rsidR="009A0DF5" w:rsidRPr="009A0DF5" w:rsidRDefault="009A0DF5" w:rsidP="006F62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3"/>
          <w:szCs w:val="23"/>
        </w:rPr>
      </w:pPr>
      <w:r w:rsidRPr="009A0DF5">
        <w:rPr>
          <w:rFonts w:ascii="Times New Roman" w:hAnsi="Times New Roman"/>
          <w:sz w:val="26"/>
          <w:szCs w:val="26"/>
        </w:rPr>
        <w:t xml:space="preserve">последовательности символов, состоящей из букв и (или) цифр. В случае если ответ на задание требуется записать в виде последовательности цифр (чисел) или букв, то ответ в поле бланка ответа № 1 необходимо записать в соответствии с инструкцией к заданию: в виде последовательности цифр (чисел) или букв, т.е. нельзя оставлять пустые клеточки между цифрами (числами) или буквами. При оценивании кратких ответов на задания, где 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ответом является последовательность символов, порядок следования символов последовательности влияет на оценивание такого ответа. </w:t>
      </w:r>
    </w:p>
    <w:p w14:paraId="1FC107BD" w14:textId="77777777" w:rsidR="009A0DF5" w:rsidRPr="009A0DF5" w:rsidRDefault="009A0DF5" w:rsidP="00413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bCs/>
          <w:color w:val="000000"/>
          <w:sz w:val="26"/>
          <w:szCs w:val="26"/>
        </w:rPr>
        <w:t>3. Замена ошибочных ответов в заданиях с краткими ответами</w:t>
      </w:r>
    </w:p>
    <w:p w14:paraId="4B529B07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3.1.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В нижней части бланка ответов № 1 предусмотрены поля для записи исправленных ответов на задания с кратким ответом взамен ошибочно записанных. </w:t>
      </w:r>
    </w:p>
    <w:p w14:paraId="3B122C51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3.2.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Для замены внесенного в бланк ответов №1 ответа нужно в соответствующих полях замены проставить номер задания (в первых двух ячейках), а после тире «-» написать правильный </w:t>
      </w:r>
      <w:proofErr w:type="gramStart"/>
      <w:r w:rsidRPr="009A0DF5">
        <w:rPr>
          <w:rFonts w:ascii="Times New Roman" w:hAnsi="Times New Roman"/>
          <w:color w:val="000000"/>
          <w:sz w:val="26"/>
          <w:szCs w:val="26"/>
        </w:rPr>
        <w:t>ответ  (</w:t>
      </w:r>
      <w:proofErr w:type="gramEnd"/>
      <w:r w:rsidRPr="009A0DF5">
        <w:rPr>
          <w:rFonts w:ascii="Times New Roman" w:hAnsi="Times New Roman"/>
          <w:color w:val="000000"/>
          <w:sz w:val="26"/>
          <w:szCs w:val="26"/>
        </w:rPr>
        <w:t xml:space="preserve">рис. 3). </w:t>
      </w:r>
    </w:p>
    <w:p w14:paraId="433AF1EC" w14:textId="77777777" w:rsidR="009A0DF5" w:rsidRPr="009A0DF5" w:rsidRDefault="007B0FA8" w:rsidP="006F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  <w:lang w:eastAsia="ru-RU"/>
        </w:rPr>
        <w:pict w14:anchorId="402DCE8B">
          <v:shape id="Рисунок 3" o:spid="_x0000_i1026" type="#_x0000_t75" style="width:467.45pt;height:118.2pt;visibility:visible;mso-wrap-style:square">
            <v:imagedata r:id="rId6" o:title=""/>
          </v:shape>
        </w:pict>
      </w:r>
    </w:p>
    <w:p w14:paraId="475FC40C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3FF0EDFB" w14:textId="77777777" w:rsidR="009A0DF5" w:rsidRPr="009A0DF5" w:rsidRDefault="009A0DF5" w:rsidP="00413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bCs/>
          <w:color w:val="000000"/>
          <w:sz w:val="26"/>
          <w:szCs w:val="26"/>
        </w:rPr>
        <w:t>Рис. 3. Область замены ошибочных ответов на задания с кратким ответом</w:t>
      </w:r>
    </w:p>
    <w:p w14:paraId="18E6860F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3.3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Ниже приведен пример замены. </w:t>
      </w:r>
    </w:p>
    <w:p w14:paraId="5EB1B90D" w14:textId="77777777" w:rsidR="009A0DF5" w:rsidRPr="009A0DF5" w:rsidRDefault="007B0FA8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w:lastRenderedPageBreak/>
        <w:pict w14:anchorId="38597E57">
          <v:shape id="Рисунок 4" o:spid="_x0000_i1027" type="#_x0000_t75" style="width:137.55pt;height:59.1pt;visibility:visible;mso-wrap-style:square">
            <v:imagedata r:id="rId7" o:title=""/>
          </v:shape>
        </w:pict>
      </w:r>
    </w:p>
    <w:p w14:paraId="63150C20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3.4.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В случае если в области замены ошибочных ответов на задания с кратким ответом будет внесен номер задания, а новый ответ не внесен, то для оценивания будет использоваться пустой ответ (задание будет считаться невыполненным).</w:t>
      </w:r>
    </w:p>
    <w:p w14:paraId="397F10C0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bCs/>
          <w:color w:val="000000"/>
          <w:sz w:val="26"/>
          <w:szCs w:val="26"/>
        </w:rPr>
        <w:t>4. Заполнение бланка ответов №2</w:t>
      </w:r>
    </w:p>
    <w:p w14:paraId="5AB26985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4.1.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Бланк ответов №2 (лист 1 и лист 2) предназначен для записи ответов на задания с развернутым ответом (строго в соответствии с требованиями инструкции к КИМ и к отдельным заданиям КИМ). </w:t>
      </w:r>
    </w:p>
    <w:p w14:paraId="0986F002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Заполнение бланка ответов №2 (лист 1 и лист 2): сначала заполняется лист 1, затем заполняется лист 2. Записи делаются строго на лицевой стороне, оборотная сторона листов бланка ответов №2 </w:t>
      </w:r>
      <w:r w:rsidRPr="009A0DF5">
        <w:rPr>
          <w:rFonts w:ascii="Times New Roman" w:hAnsi="Times New Roman"/>
          <w:b/>
          <w:bCs/>
          <w:color w:val="000000"/>
          <w:sz w:val="26"/>
          <w:szCs w:val="26"/>
        </w:rPr>
        <w:t xml:space="preserve">не заполняется! </w:t>
      </w:r>
    </w:p>
    <w:p w14:paraId="18B2244B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4.2.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В бланке ответов №2 лист 1 и лист 2 предусмотрены две части – верхняя и нижняя. </w:t>
      </w:r>
    </w:p>
    <w:p w14:paraId="05270121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В верхней части бланка ответов №2 (лист 1 и лист </w:t>
      </w:r>
      <w:proofErr w:type="gramStart"/>
      <w:r w:rsidRPr="009A0DF5">
        <w:rPr>
          <w:rFonts w:ascii="Times New Roman" w:hAnsi="Times New Roman"/>
          <w:color w:val="000000"/>
          <w:sz w:val="26"/>
          <w:szCs w:val="26"/>
        </w:rPr>
        <w:t>2)расположены</w:t>
      </w:r>
      <w:proofErr w:type="gramEnd"/>
      <w:r w:rsidRPr="009A0DF5">
        <w:rPr>
          <w:rFonts w:ascii="Times New Roman" w:hAnsi="Times New Roman"/>
          <w:color w:val="000000"/>
          <w:sz w:val="26"/>
          <w:szCs w:val="26"/>
        </w:rPr>
        <w:t xml:space="preserve">  вертикальный штрихкод, горизонтальный штрихкод, QR-код и поля: </w:t>
      </w:r>
    </w:p>
    <w:p w14:paraId="44630516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«Код региона» (заполняется автоматически); </w:t>
      </w:r>
    </w:p>
    <w:p w14:paraId="25C6FC61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«Код предмета» (заполняется автоматически); </w:t>
      </w:r>
    </w:p>
    <w:p w14:paraId="5DCCD17B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«Название предмета» (заполняется автоматически). </w:t>
      </w:r>
    </w:p>
    <w:p w14:paraId="158D3706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В лист 1 бланка ответов №2 автоматически вносится цифровое значение горизонтального штрихкода листа 2 бланка ответов №2. </w:t>
      </w:r>
    </w:p>
    <w:p w14:paraId="6584A4C3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Поле «Резерв-5» не заполняется. </w:t>
      </w:r>
    </w:p>
    <w:p w14:paraId="2CB1C6E6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9A0DF5">
        <w:rPr>
          <w:rFonts w:ascii="Times New Roman" w:hAnsi="Times New Roman"/>
          <w:b/>
          <w:sz w:val="26"/>
          <w:szCs w:val="26"/>
        </w:rPr>
        <w:t>4.3</w:t>
      </w:r>
      <w:r w:rsidRPr="009A0DF5">
        <w:rPr>
          <w:rFonts w:ascii="Times New Roman" w:hAnsi="Times New Roman"/>
          <w:sz w:val="26"/>
          <w:szCs w:val="26"/>
        </w:rPr>
        <w:t xml:space="preserve">. В нижней части бланка ответов №2 (лист 1 и лист 2)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14:paraId="3B283B46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0DF5">
        <w:rPr>
          <w:rFonts w:ascii="Times New Roman" w:hAnsi="Times New Roman"/>
          <w:b/>
          <w:sz w:val="26"/>
          <w:szCs w:val="26"/>
        </w:rPr>
        <w:t>4.4.</w:t>
      </w:r>
      <w:r w:rsidRPr="009A0DF5">
        <w:rPr>
          <w:rFonts w:ascii="Times New Roman" w:hAnsi="Times New Roman"/>
          <w:sz w:val="26"/>
          <w:szCs w:val="26"/>
        </w:rPr>
        <w:t xml:space="preserve">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записей и пометок ответы, внесенные в бланк ответов № 2 (лист 1 и лист 2), не проверяются. </w:t>
      </w:r>
    </w:p>
    <w:p w14:paraId="1176BE7B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4.5.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При недостатке места для ответов на одностороннем бланке ответов № 2 (лист 1 и лист 2) участник экзамена должен попросить у ответственного организатора в аудитории односторонний дополнительный бланк ответов № 2. В случае заполнения дополнительного бланка ответов № 2 при незаполненных листах основного одностороннего бланка ответов № 2 (лист 1 и лист 2), ответы, внесенные в дополнительный бланк ответов № 2, оцениваться не будут. </w:t>
      </w:r>
    </w:p>
    <w:p w14:paraId="13762431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4.6.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Поле «Дополнительный бланк ответов №2» в листе 2 бланка ответов №2 заполняет организатор в аудитории только при выдаче дополнительного бланка ответов №2, вписывая в это поле цифровое значение штрихкода дополнительного бланка ответов №2 (расположено под штрихкодом бланка). </w:t>
      </w:r>
    </w:p>
    <w:p w14:paraId="3657256C" w14:textId="77777777" w:rsidR="009A0DF5" w:rsidRPr="00413503" w:rsidRDefault="009A0DF5" w:rsidP="0041350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bCs/>
          <w:color w:val="000000"/>
          <w:sz w:val="26"/>
          <w:szCs w:val="26"/>
        </w:rPr>
        <w:t>5. Заполнение дополнительного бланка ответов №2</w:t>
      </w:r>
    </w:p>
    <w:p w14:paraId="48436DDC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5.1.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В дополнительном бланке ответов №2 предусмотрены две части – верхняя и нижняя. </w:t>
      </w:r>
    </w:p>
    <w:p w14:paraId="5DDA71A7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>В верхней части дополнительного бланка ответов №2 расположены: вертикальный штрихкод, горизонтальный штрихкод, QR-код и находятся поля:</w:t>
      </w:r>
    </w:p>
    <w:p w14:paraId="2047009E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 «Код региона» (заполняется автоматически);  </w:t>
      </w:r>
    </w:p>
    <w:p w14:paraId="5EEF64EB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>«Код предмета»  (заполняется автоматически);</w:t>
      </w:r>
    </w:p>
    <w:p w14:paraId="20FF7C11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t xml:space="preserve">«Название предмета» (заполняется автоматически). </w:t>
      </w:r>
    </w:p>
    <w:p w14:paraId="044752D9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color w:val="000000"/>
          <w:sz w:val="26"/>
          <w:szCs w:val="26"/>
        </w:rPr>
        <w:lastRenderedPageBreak/>
        <w:t xml:space="preserve">Поля верхней части бланка: «Код региона», «Код предмета» и «Название предмета», должны соответствовать информации в бланке ответов №1. </w:t>
      </w:r>
    </w:p>
    <w:p w14:paraId="3F420AED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5.2.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В нижней части дополнительного бланка ответов №2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14:paraId="63A9F37F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5.3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При недостатке места для ответов на основном бланке ответов № 2 (лист 1 и лист 2) участник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(лист 1 и лист 2) не осталось места. В случае заполнения дополнительного бланка ответов № 2 </w:t>
      </w:r>
      <w:r w:rsidRPr="009A0DF5">
        <w:rPr>
          <w:rFonts w:ascii="Times New Roman" w:hAnsi="Times New Roman"/>
          <w:sz w:val="26"/>
          <w:szCs w:val="26"/>
        </w:rPr>
        <w:t>при незаполненном основном бланке ответов № 2 (лист 1 и(или) лист 2) ответы,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внесенные в дополнительный бланк ответов № 2, оцениваться не будут. </w:t>
      </w:r>
    </w:p>
    <w:p w14:paraId="09EF4155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5.4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.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указанных записей и пометок ответы, внесенные в бланки, не проверяются. </w:t>
      </w:r>
    </w:p>
    <w:p w14:paraId="3AAA0676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5.5.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Поле «Дополнительный бланк ответов № 2» заполняется организатором в аудитории только при выдаче следующего дополнительного бланка ответов № 2, если участнику экзамена не хватило места на ранее выданных дополнительных бланках ответов № 2. Если дополнительный бланк ответов № 2 не выдавался, то поле «Дополнительный бланк ответов № 2» остается пустым. </w:t>
      </w:r>
    </w:p>
    <w:p w14:paraId="27C6B9A1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5.6.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В поле «Лист» организатор в аудитории при выдаче дополнительного бланка ответов №2 вносит порядковый номер листа работы участника экзамена, начиная с цифры 3. </w:t>
      </w:r>
    </w:p>
    <w:p w14:paraId="0DCC2A63" w14:textId="77777777" w:rsidR="009A0DF5" w:rsidRPr="009A0DF5" w:rsidRDefault="009A0DF5" w:rsidP="006F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A0DF5">
        <w:rPr>
          <w:rFonts w:ascii="Times New Roman" w:hAnsi="Times New Roman"/>
          <w:b/>
          <w:color w:val="000000"/>
          <w:sz w:val="26"/>
          <w:szCs w:val="26"/>
        </w:rPr>
        <w:t>5.7.</w:t>
      </w:r>
      <w:r w:rsidRPr="009A0DF5">
        <w:rPr>
          <w:rFonts w:ascii="Times New Roman" w:hAnsi="Times New Roman"/>
          <w:color w:val="000000"/>
          <w:sz w:val="26"/>
          <w:szCs w:val="26"/>
        </w:rPr>
        <w:t xml:space="preserve"> Поле «Резерв-6» не заполняется. </w:t>
      </w:r>
    </w:p>
    <w:p w14:paraId="6C82C3B8" w14:textId="77777777" w:rsidR="00E644C6" w:rsidRPr="00413503" w:rsidRDefault="009A0DF5" w:rsidP="0041350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A0DF5">
        <w:rPr>
          <w:rFonts w:ascii="Times New Roman" w:hAnsi="Times New Roman"/>
          <w:b/>
          <w:sz w:val="26"/>
          <w:szCs w:val="26"/>
        </w:rPr>
        <w:t>5.8.</w:t>
      </w:r>
      <w:r w:rsidRPr="009A0DF5">
        <w:rPr>
          <w:rFonts w:ascii="Times New Roman" w:hAnsi="Times New Roman"/>
          <w:sz w:val="26"/>
          <w:szCs w:val="26"/>
        </w:rPr>
        <w:t xml:space="preserve"> Ответы, внесенные в каждый следующий дополнительный бланк ответов №2, оцениваются только в случае заполненного предыдущего дополнительного бланка ответов №2, листа 1 и листа 2 бланка ответов №2</w:t>
      </w:r>
    </w:p>
    <w:p w14:paraId="6F9B6D0A" w14:textId="77777777" w:rsidR="006938DD" w:rsidRPr="00505F1E" w:rsidRDefault="006938DD" w:rsidP="00693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13503">
        <w:rPr>
          <w:rFonts w:ascii="Times New Roman" w:hAnsi="Times New Roman"/>
          <w:sz w:val="28"/>
          <w:szCs w:val="28"/>
          <w:u w:val="single"/>
        </w:rPr>
        <w:t xml:space="preserve">. По третьему вопросу </w:t>
      </w:r>
      <w:r>
        <w:rPr>
          <w:rFonts w:ascii="Times New Roman" w:hAnsi="Times New Roman"/>
          <w:sz w:val="28"/>
          <w:szCs w:val="28"/>
        </w:rPr>
        <w:t xml:space="preserve">слушали классного руководителя </w:t>
      </w:r>
      <w:proofErr w:type="spellStart"/>
      <w:r>
        <w:rPr>
          <w:rFonts w:ascii="Times New Roman" w:hAnsi="Times New Roman"/>
          <w:sz w:val="28"/>
          <w:szCs w:val="28"/>
        </w:rPr>
        <w:t>Бруслянину</w:t>
      </w:r>
      <w:proofErr w:type="spellEnd"/>
      <w:r>
        <w:rPr>
          <w:rFonts w:ascii="Times New Roman" w:hAnsi="Times New Roman"/>
          <w:sz w:val="28"/>
          <w:szCs w:val="28"/>
        </w:rPr>
        <w:t xml:space="preserve"> О.А.. Она ознакомила учащихся </w:t>
      </w:r>
      <w:r w:rsidRPr="00505F1E">
        <w:rPr>
          <w:rFonts w:ascii="Times New Roman" w:hAnsi="Times New Roman"/>
          <w:sz w:val="28"/>
          <w:szCs w:val="28"/>
        </w:rPr>
        <w:t xml:space="preserve"> с гр</w:t>
      </w:r>
      <w:r>
        <w:rPr>
          <w:rFonts w:ascii="Times New Roman" w:hAnsi="Times New Roman"/>
          <w:sz w:val="28"/>
          <w:szCs w:val="28"/>
        </w:rPr>
        <w:t>афиком оценочных процедур в 2023-2024</w:t>
      </w:r>
      <w:r w:rsidRPr="00505F1E">
        <w:rPr>
          <w:rFonts w:ascii="Times New Roman" w:hAnsi="Times New Roman"/>
          <w:sz w:val="28"/>
          <w:szCs w:val="28"/>
        </w:rPr>
        <w:t xml:space="preserve"> учебном году. </w:t>
      </w:r>
    </w:p>
    <w:p w14:paraId="38B31AEF" w14:textId="77777777" w:rsidR="006938DD" w:rsidRPr="00505F1E" w:rsidRDefault="006938DD" w:rsidP="006938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05F1E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14:paraId="4A1D17DE" w14:textId="77777777" w:rsidR="00197075" w:rsidRPr="00197075" w:rsidRDefault="00197075" w:rsidP="00197075">
      <w:pPr>
        <w:spacing w:after="0" w:line="100" w:lineRule="atLeast"/>
        <w:jc w:val="both"/>
        <w:rPr>
          <w:rFonts w:ascii="Times New Roman" w:eastAsia="Times New Roman" w:hAnsi="Times New Roman"/>
          <w:color w:val="00000A"/>
          <w:sz w:val="28"/>
          <w:szCs w:val="20"/>
          <w:lang w:eastAsia="ru-RU"/>
        </w:rPr>
      </w:pPr>
      <w:r w:rsidRPr="00197075">
        <w:rPr>
          <w:rFonts w:ascii="Times New Roman" w:eastAsia="Times New Roman" w:hAnsi="Times New Roman"/>
          <w:color w:val="00000A"/>
          <w:sz w:val="28"/>
          <w:szCs w:val="20"/>
          <w:u w:val="single"/>
          <w:lang w:eastAsia="ru-RU"/>
        </w:rPr>
        <w:t>Решили:</w:t>
      </w:r>
      <w:r w:rsidRPr="00197075"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 xml:space="preserve"> Принять информацию к сведению. </w:t>
      </w:r>
    </w:p>
    <w:p w14:paraId="59297FB5" w14:textId="77777777" w:rsidR="00197075" w:rsidRPr="00197075" w:rsidRDefault="00197075" w:rsidP="00197075">
      <w:pPr>
        <w:spacing w:after="0" w:line="100" w:lineRule="atLeast"/>
        <w:jc w:val="both"/>
        <w:rPr>
          <w:rFonts w:ascii="Times New Roman" w:eastAsia="Times New Roman" w:hAnsi="Times New Roman"/>
          <w:color w:val="00000A"/>
          <w:sz w:val="28"/>
          <w:szCs w:val="20"/>
          <w:lang w:eastAsia="ru-RU"/>
        </w:rPr>
      </w:pPr>
    </w:p>
    <w:p w14:paraId="2815175A" w14:textId="77777777" w:rsidR="00197075" w:rsidRPr="00197075" w:rsidRDefault="00197075" w:rsidP="00197075">
      <w:pPr>
        <w:spacing w:after="0" w:line="100" w:lineRule="atLeast"/>
        <w:jc w:val="both"/>
        <w:rPr>
          <w:rFonts w:ascii="Times New Roman" w:eastAsia="Times New Roman" w:hAnsi="Times New Roman"/>
          <w:color w:val="00000A"/>
          <w:sz w:val="28"/>
          <w:szCs w:val="20"/>
          <w:lang w:eastAsia="ru-RU"/>
        </w:rPr>
      </w:pPr>
      <w:r w:rsidRPr="00197075"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 xml:space="preserve">Классный руководитель _____________ </w:t>
      </w:r>
      <w:proofErr w:type="spellStart"/>
      <w:r w:rsidRPr="00197075"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>Бруслянина</w:t>
      </w:r>
      <w:proofErr w:type="spellEnd"/>
      <w:r w:rsidRPr="00197075"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 xml:space="preserve"> О.А.</w:t>
      </w:r>
    </w:p>
    <w:p w14:paraId="4C2D8DF1" w14:textId="77777777" w:rsidR="00197075" w:rsidRPr="005A112F" w:rsidRDefault="00197075" w:rsidP="00197075">
      <w:pPr>
        <w:spacing w:after="0" w:line="100" w:lineRule="atLeast"/>
        <w:jc w:val="both"/>
        <w:rPr>
          <w:rFonts w:ascii="Times New Roman" w:eastAsia="Times New Roman" w:hAnsi="Times New Roman"/>
          <w:color w:val="00000A"/>
          <w:sz w:val="28"/>
          <w:szCs w:val="20"/>
          <w:u w:val="single"/>
          <w:lang w:eastAsia="ru-RU"/>
        </w:rPr>
      </w:pPr>
    </w:p>
    <w:p w14:paraId="0AAB43E0" w14:textId="77777777" w:rsidR="00197075" w:rsidRPr="007B0FA8" w:rsidRDefault="006938DD" w:rsidP="00197075">
      <w:pPr>
        <w:spacing w:after="0" w:line="100" w:lineRule="atLeast"/>
        <w:jc w:val="both"/>
        <w:rPr>
          <w:rFonts w:ascii="Times New Roman" w:hAnsi="Times New Roman"/>
          <w:color w:val="000000"/>
          <w:sz w:val="28"/>
          <w:u w:val="single"/>
        </w:rPr>
      </w:pPr>
      <w:proofErr w:type="gramStart"/>
      <w:r w:rsidRPr="005A112F">
        <w:rPr>
          <w:rFonts w:ascii="Times New Roman" w:hAnsi="Times New Roman"/>
          <w:sz w:val="28"/>
          <w:szCs w:val="28"/>
          <w:u w:val="single"/>
        </w:rPr>
        <w:t>Примечание:</w:t>
      </w:r>
      <w:r w:rsidRPr="00505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</w:t>
      </w:r>
      <w:hyperlink r:id="rId8" w:history="1">
        <w:r>
          <w:rPr>
            <w:rStyle w:val="a6"/>
            <w:rFonts w:ascii="Times New Roman" w:hAnsi="Times New Roman"/>
            <w:color w:val="000000"/>
            <w:sz w:val="28"/>
          </w:rPr>
          <w:t>Нормативно-правовые документы</w:t>
        </w:r>
      </w:hyperlink>
    </w:p>
    <w:p w14:paraId="67579C60" w14:textId="77777777" w:rsidR="006938DD" w:rsidRPr="00197075" w:rsidRDefault="006938DD" w:rsidP="0019707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Приказ </w:t>
      </w:r>
      <w:proofErr w:type="spellStart"/>
      <w:r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России, Рособрнадзора № 232/551 от 04.04.2023 г. «Об утверждении Порядка проведения государственной итоговой аттестации по образовательным программам основного общего образования».</w:t>
      </w:r>
      <w:r>
        <w:rPr>
          <w:rFonts w:ascii="Times New Roman" w:hAnsi="Times New Roman"/>
          <w:color w:val="000000"/>
          <w:sz w:val="28"/>
        </w:rPr>
        <w:br/>
        <w:t>аттестации по образовательным программам основного о</w:t>
      </w:r>
      <w:r w:rsidR="00197075">
        <w:rPr>
          <w:rFonts w:ascii="Times New Roman" w:hAnsi="Times New Roman"/>
          <w:color w:val="000000"/>
          <w:sz w:val="28"/>
        </w:rPr>
        <w:t>бщего образования в 2024 году».</w:t>
      </w:r>
    </w:p>
    <w:p w14:paraId="2716EAF7" w14:textId="77777777" w:rsidR="005A112F" w:rsidRPr="005A112F" w:rsidRDefault="005A112F" w:rsidP="005A112F">
      <w:pP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5A112F"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 xml:space="preserve">- </w:t>
      </w:r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Приказ </w:t>
      </w:r>
      <w:proofErr w:type="spellStart"/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России, Рособрнадзора № 232/551 от 04.04.2023 г. «Об утверждении Порядка проведения государственной итоговой аттестации по образовательным программам основного общего образования».</w:t>
      </w:r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- Постановление Правительства РФ от 13февраля 2023г №86/194 </w:t>
      </w:r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>«Об особенностях проведения государственной итоговой аттестации по образовательным программам основного общего и среднего общего образования в 2024 году».</w:t>
      </w:r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- Приказ </w:t>
      </w:r>
      <w:proofErr w:type="spellStart"/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России, Рособрнадзора от 22.02.2023 года № 131/274 «Об особенностях проведения государственной итоговой аттестации по образовательным программам основного общего образования в 2024 году».</w:t>
      </w:r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- Приказ </w:t>
      </w:r>
      <w:proofErr w:type="spellStart"/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Минпросвещения</w:t>
      </w:r>
      <w:proofErr w:type="spellEnd"/>
      <w:r w:rsidRPr="005A11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России, Рособрнадзора от 04.04.2023г №223/552 «Об утверждении единого расписания и продолжительности проведения государственного выпускного экзамена по образовательным программам основного общего и среднего общего образования по каждому учебному </w:t>
      </w:r>
      <w:r w:rsidRPr="005A11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предмету, требований к использованию средств обучения и воспитания при его проведении в 2024году».</w:t>
      </w:r>
    </w:p>
    <w:p w14:paraId="3540C246" w14:textId="77777777" w:rsidR="005A112F" w:rsidRPr="005A112F" w:rsidRDefault="005A112F" w:rsidP="005A11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12F">
        <w:rPr>
          <w:rFonts w:ascii="Times New Roman" w:hAnsi="Times New Roman"/>
          <w:sz w:val="28"/>
          <w:szCs w:val="28"/>
        </w:rPr>
        <w:t>Письмо МОН и МП КК от 24.08.2023г. №</w:t>
      </w:r>
      <w:r w:rsidRPr="005A112F">
        <w:rPr>
          <w:rFonts w:ascii="Times New Roman" w:hAnsi="Times New Roman"/>
          <w:bCs/>
          <w:sz w:val="28"/>
          <w:szCs w:val="28"/>
        </w:rPr>
        <w:t xml:space="preserve">47- 01-13-16106/23 </w:t>
      </w:r>
      <w:r w:rsidRPr="005A112F">
        <w:rPr>
          <w:rFonts w:ascii="Times New Roman" w:hAnsi="Times New Roman"/>
          <w:sz w:val="28"/>
          <w:szCs w:val="28"/>
        </w:rPr>
        <w:t xml:space="preserve"> «О проведении региональных оценочных процедур в общеобразовательных организациях Краснодарского края в 2023-2024 учебном году»</w:t>
      </w:r>
    </w:p>
    <w:p w14:paraId="1069C848" w14:textId="77777777" w:rsidR="005A112F" w:rsidRPr="005A112F" w:rsidRDefault="005A112F" w:rsidP="005A112F">
      <w:pPr>
        <w:spacing w:after="0" w:line="240" w:lineRule="auto"/>
        <w:ind w:firstLine="709"/>
        <w:jc w:val="both"/>
        <w:rPr>
          <w:rFonts w:ascii="Times New Roman" w:hAnsi="Times New Roman"/>
          <w:color w:val="595959"/>
          <w:sz w:val="28"/>
          <w:szCs w:val="28"/>
        </w:rPr>
      </w:pPr>
    </w:p>
    <w:p w14:paraId="45352542" w14:textId="77777777" w:rsidR="005A112F" w:rsidRPr="005A112F" w:rsidRDefault="005A112F" w:rsidP="005A112F">
      <w:pPr>
        <w:spacing w:after="0" w:line="240" w:lineRule="auto"/>
        <w:ind w:firstLine="709"/>
        <w:jc w:val="both"/>
        <w:rPr>
          <w:rFonts w:ascii="Times New Roman" w:hAnsi="Times New Roman"/>
          <w:color w:val="595959"/>
          <w:sz w:val="28"/>
          <w:szCs w:val="28"/>
        </w:rPr>
      </w:pPr>
    </w:p>
    <w:p w14:paraId="22E32A2C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14:paraId="7FD5A19D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14:paraId="41A5F6C0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14:paraId="16F80130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14:paraId="43525552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14:paraId="489FFE2F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3CE73148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0C5A79B1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05FB2950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0F6C8369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50FA001A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21E2BEB0" w14:textId="77777777" w:rsidR="005A112F" w:rsidRPr="005A112F" w:rsidRDefault="005A112F" w:rsidP="005A112F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12BA263B" w14:textId="77777777" w:rsidR="00413503" w:rsidRDefault="00413503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0A595312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1FD47E68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36021D58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0A2C9057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6AAA0523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1793FE03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23847AF4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2C6DAF85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06F342BC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3D53C95D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5260CEEC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66EF2147" w14:textId="77777777" w:rsidR="005A112F" w:rsidRDefault="005A112F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14:paraId="7EDC900F" w14:textId="77777777" w:rsidR="00413503" w:rsidRDefault="00413503" w:rsidP="004135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8F8589" w14:textId="77777777" w:rsidR="00B13996" w:rsidRPr="000F3208" w:rsidRDefault="00B13996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  <w:r w:rsidRPr="000F3208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302BCCD" w14:textId="77777777" w:rsidR="00B13996" w:rsidRPr="000F3208" w:rsidRDefault="00B13996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  <w:r w:rsidRPr="000F3208">
        <w:rPr>
          <w:rFonts w:ascii="Times New Roman" w:hAnsi="Times New Roman"/>
          <w:sz w:val="28"/>
          <w:szCs w:val="28"/>
        </w:rPr>
        <w:t xml:space="preserve">к протоколу </w:t>
      </w:r>
    </w:p>
    <w:p w14:paraId="6B11CAD4" w14:textId="77777777" w:rsidR="00B13996" w:rsidRPr="000F3208" w:rsidRDefault="00D92C1C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классного часа </w:t>
      </w:r>
    </w:p>
    <w:p w14:paraId="249F165C" w14:textId="77777777" w:rsidR="00B13996" w:rsidRPr="000F3208" w:rsidRDefault="006B7729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  <w:r w:rsidRPr="000F3208">
        <w:rPr>
          <w:rFonts w:ascii="Times New Roman" w:hAnsi="Times New Roman"/>
          <w:sz w:val="28"/>
          <w:szCs w:val="28"/>
        </w:rPr>
        <w:t>от 2</w:t>
      </w:r>
      <w:r w:rsidR="000F3208" w:rsidRPr="00413503">
        <w:rPr>
          <w:rFonts w:ascii="Times New Roman" w:hAnsi="Times New Roman"/>
          <w:sz w:val="28"/>
          <w:szCs w:val="28"/>
        </w:rPr>
        <w:t>4</w:t>
      </w:r>
      <w:r w:rsidR="00341395" w:rsidRPr="000F3208">
        <w:rPr>
          <w:rFonts w:ascii="Times New Roman" w:hAnsi="Times New Roman"/>
          <w:sz w:val="28"/>
          <w:szCs w:val="28"/>
        </w:rPr>
        <w:t>.11.20</w:t>
      </w:r>
      <w:r w:rsidR="000F3208">
        <w:rPr>
          <w:rFonts w:ascii="Times New Roman" w:hAnsi="Times New Roman"/>
          <w:sz w:val="28"/>
          <w:szCs w:val="28"/>
        </w:rPr>
        <w:t>2</w:t>
      </w:r>
      <w:r w:rsidR="000F3208" w:rsidRPr="00413503">
        <w:rPr>
          <w:rFonts w:ascii="Times New Roman" w:hAnsi="Times New Roman"/>
          <w:sz w:val="28"/>
          <w:szCs w:val="28"/>
        </w:rPr>
        <w:t>3</w:t>
      </w:r>
      <w:r w:rsidR="00B13996" w:rsidRPr="000F3208">
        <w:rPr>
          <w:rFonts w:ascii="Times New Roman" w:hAnsi="Times New Roman"/>
          <w:sz w:val="28"/>
          <w:szCs w:val="28"/>
        </w:rPr>
        <w:t>г. №3</w:t>
      </w:r>
    </w:p>
    <w:p w14:paraId="06299E45" w14:textId="77777777" w:rsidR="00B13996" w:rsidRPr="000F3208" w:rsidRDefault="00B13996" w:rsidP="00E52892">
      <w:pPr>
        <w:spacing w:after="0" w:line="240" w:lineRule="auto"/>
        <w:ind w:left="5672"/>
        <w:rPr>
          <w:rFonts w:ascii="Times New Roman" w:hAnsi="Times New Roman"/>
          <w:sz w:val="28"/>
          <w:szCs w:val="28"/>
        </w:rPr>
      </w:pPr>
      <w:r w:rsidRPr="000F3208">
        <w:rPr>
          <w:rFonts w:ascii="Times New Roman" w:hAnsi="Times New Roman"/>
          <w:sz w:val="28"/>
          <w:szCs w:val="28"/>
        </w:rPr>
        <w:t xml:space="preserve"> </w:t>
      </w:r>
    </w:p>
    <w:p w14:paraId="05A95E30" w14:textId="77777777" w:rsidR="00B13996" w:rsidRPr="000F3208" w:rsidRDefault="00B13996" w:rsidP="00E528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8F15DA" w14:textId="77777777" w:rsidR="00B13996" w:rsidRPr="000F3208" w:rsidRDefault="00B13996" w:rsidP="00E5289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F3208">
        <w:rPr>
          <w:rFonts w:ascii="Times New Roman" w:hAnsi="Times New Roman"/>
          <w:sz w:val="28"/>
          <w:szCs w:val="28"/>
        </w:rPr>
        <w:t>Лист ознакомления</w:t>
      </w:r>
      <w:r w:rsidRPr="000F3208">
        <w:rPr>
          <w:rFonts w:ascii="Times New Roman" w:hAnsi="Times New Roman"/>
          <w:i/>
          <w:sz w:val="28"/>
          <w:szCs w:val="28"/>
        </w:rPr>
        <w:t xml:space="preserve"> </w:t>
      </w:r>
      <w:r w:rsidR="00262ABE" w:rsidRPr="000F3208">
        <w:rPr>
          <w:rFonts w:ascii="Times New Roman" w:hAnsi="Times New Roman"/>
          <w:sz w:val="28"/>
          <w:szCs w:val="28"/>
        </w:rPr>
        <w:t xml:space="preserve">учащихся </w:t>
      </w:r>
      <w:r w:rsidR="00262ABE" w:rsidRPr="000F3208">
        <w:rPr>
          <w:rFonts w:ascii="Times New Roman" w:hAnsi="Times New Roman"/>
          <w:sz w:val="28"/>
          <w:szCs w:val="28"/>
          <w:u w:val="single"/>
        </w:rPr>
        <w:t>9</w:t>
      </w:r>
      <w:r w:rsidRPr="000F3208">
        <w:rPr>
          <w:rFonts w:ascii="Times New Roman" w:hAnsi="Times New Roman"/>
          <w:sz w:val="28"/>
          <w:szCs w:val="28"/>
        </w:rPr>
        <w:t xml:space="preserve">класса </w:t>
      </w:r>
    </w:p>
    <w:p w14:paraId="054631CD" w14:textId="77777777" w:rsidR="000F3208" w:rsidRPr="00FB397A" w:rsidRDefault="000F3208" w:rsidP="000F3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</w:t>
      </w:r>
      <w:r w:rsidRPr="00FB397A">
        <w:rPr>
          <w:rFonts w:ascii="Times New Roman" w:hAnsi="Times New Roman"/>
          <w:spacing w:val="-3"/>
          <w:sz w:val="28"/>
          <w:szCs w:val="28"/>
        </w:rPr>
        <w:t xml:space="preserve"> ООШ № 28 им </w:t>
      </w:r>
      <w:r w:rsidRPr="00FB397A">
        <w:rPr>
          <w:rFonts w:ascii="Times New Roman" w:hAnsi="Times New Roman"/>
          <w:sz w:val="28"/>
          <w:szCs w:val="28"/>
        </w:rPr>
        <w:t>Н.М. Новицкого с. Кирпичное</w:t>
      </w:r>
    </w:p>
    <w:p w14:paraId="70F144A2" w14:textId="77777777" w:rsidR="00B13996" w:rsidRPr="000F3208" w:rsidRDefault="00341395" w:rsidP="00E528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3208">
        <w:rPr>
          <w:rFonts w:ascii="Times New Roman" w:hAnsi="Times New Roman"/>
          <w:sz w:val="28"/>
          <w:szCs w:val="28"/>
        </w:rPr>
        <w:t xml:space="preserve">МО </w:t>
      </w:r>
      <w:r w:rsidR="00B13996" w:rsidRPr="000F3208">
        <w:rPr>
          <w:rFonts w:ascii="Times New Roman" w:hAnsi="Times New Roman"/>
          <w:sz w:val="28"/>
          <w:szCs w:val="28"/>
        </w:rPr>
        <w:t>Туапсинский район</w:t>
      </w:r>
    </w:p>
    <w:p w14:paraId="72E2FFC6" w14:textId="77777777" w:rsidR="00B13996" w:rsidRPr="000F3208" w:rsidRDefault="00B13996" w:rsidP="00E528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3208">
        <w:rPr>
          <w:rFonts w:ascii="Times New Roman" w:hAnsi="Times New Roman"/>
          <w:sz w:val="28"/>
          <w:szCs w:val="28"/>
        </w:rPr>
        <w:t xml:space="preserve"> </w:t>
      </w:r>
    </w:p>
    <w:p w14:paraId="097B31C4" w14:textId="77777777" w:rsidR="000F3208" w:rsidRPr="00E663D2" w:rsidRDefault="00B13996" w:rsidP="00E52892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0F3208">
        <w:rPr>
          <w:rFonts w:ascii="Times New Roman" w:hAnsi="Times New Roman"/>
          <w:sz w:val="28"/>
          <w:szCs w:val="28"/>
        </w:rPr>
        <w:t>Тема</w:t>
      </w:r>
      <w:r w:rsidRPr="000F3208">
        <w:rPr>
          <w:rFonts w:ascii="Times New Roman" w:hAnsi="Times New Roman"/>
          <w:sz w:val="28"/>
          <w:szCs w:val="28"/>
          <w:u w:val="single"/>
        </w:rPr>
        <w:t>: Сроки и п</w:t>
      </w:r>
      <w:r w:rsidR="00341395" w:rsidRPr="000F3208">
        <w:rPr>
          <w:rFonts w:ascii="Times New Roman" w:hAnsi="Times New Roman"/>
          <w:sz w:val="28"/>
          <w:szCs w:val="28"/>
          <w:u w:val="single"/>
        </w:rPr>
        <w:t>родолжительность ОГЭ, ГВЭ – 202</w:t>
      </w:r>
      <w:r w:rsidR="00E663D2">
        <w:rPr>
          <w:rFonts w:ascii="Times New Roman" w:hAnsi="Times New Roman"/>
          <w:sz w:val="28"/>
          <w:szCs w:val="28"/>
          <w:u w:val="single"/>
        </w:rPr>
        <w:t>4</w:t>
      </w:r>
      <w:r w:rsidRPr="000F3208">
        <w:rPr>
          <w:rFonts w:ascii="Times New Roman" w:hAnsi="Times New Roman"/>
          <w:sz w:val="28"/>
          <w:szCs w:val="28"/>
          <w:u w:val="single"/>
        </w:rPr>
        <w:t>г</w:t>
      </w:r>
      <w:r w:rsidR="000F3208" w:rsidRPr="000F32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644C6" w:rsidRPr="000F3208">
        <w:rPr>
          <w:rFonts w:ascii="Times New Roman" w:hAnsi="Times New Roman"/>
          <w:sz w:val="28"/>
          <w:szCs w:val="28"/>
          <w:u w:val="single"/>
        </w:rPr>
        <w:t xml:space="preserve">(проект), </w:t>
      </w:r>
    </w:p>
    <w:p w14:paraId="5630CFCB" w14:textId="77777777" w:rsidR="00B13996" w:rsidRPr="000F3208" w:rsidRDefault="00E644C6" w:rsidP="00E52892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0F3208">
        <w:rPr>
          <w:rFonts w:ascii="Times New Roman" w:hAnsi="Times New Roman"/>
          <w:sz w:val="28"/>
          <w:szCs w:val="28"/>
          <w:u w:val="single"/>
        </w:rPr>
        <w:t>правила заполнения бланков</w:t>
      </w:r>
      <w:r w:rsidR="00C659F4">
        <w:rPr>
          <w:rFonts w:ascii="Times New Roman" w:hAnsi="Times New Roman"/>
          <w:sz w:val="28"/>
          <w:szCs w:val="28"/>
          <w:u w:val="single"/>
        </w:rPr>
        <w:t xml:space="preserve"> ОГЭ.</w:t>
      </w:r>
    </w:p>
    <w:p w14:paraId="29A0834D" w14:textId="77777777" w:rsidR="00B13996" w:rsidRPr="000F3208" w:rsidRDefault="00B13996" w:rsidP="00E5289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F3208">
        <w:rPr>
          <w:rFonts w:ascii="Times New Roman" w:hAnsi="Times New Roman"/>
          <w:sz w:val="28"/>
          <w:szCs w:val="28"/>
        </w:rPr>
        <w:t xml:space="preserve"> Вопросы:</w:t>
      </w:r>
    </w:p>
    <w:p w14:paraId="0DD9F1AC" w14:textId="77777777" w:rsidR="00E644C6" w:rsidRPr="000F3208" w:rsidRDefault="00E644C6" w:rsidP="00E644C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0F3208">
        <w:rPr>
          <w:rFonts w:ascii="Times New Roman" w:hAnsi="Times New Roman"/>
          <w:sz w:val="28"/>
          <w:szCs w:val="28"/>
        </w:rPr>
        <w:t>Сроки и продолжительность ОГЭ, ГВЭ-202</w:t>
      </w:r>
      <w:r w:rsidR="00E663D2">
        <w:rPr>
          <w:rFonts w:ascii="Times New Roman" w:hAnsi="Times New Roman"/>
          <w:sz w:val="28"/>
          <w:szCs w:val="28"/>
        </w:rPr>
        <w:t>4</w:t>
      </w:r>
      <w:r w:rsidRPr="000F3208">
        <w:rPr>
          <w:rFonts w:ascii="Times New Roman" w:hAnsi="Times New Roman"/>
          <w:sz w:val="28"/>
          <w:szCs w:val="28"/>
        </w:rPr>
        <w:t>г (проект).</w:t>
      </w:r>
    </w:p>
    <w:p w14:paraId="7D191F02" w14:textId="77777777" w:rsidR="00E644C6" w:rsidRPr="000F3208" w:rsidRDefault="00E644C6" w:rsidP="00E644C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F3208">
        <w:rPr>
          <w:rFonts w:ascii="Times New Roman" w:hAnsi="Times New Roman"/>
          <w:sz w:val="28"/>
          <w:szCs w:val="28"/>
        </w:rPr>
        <w:t xml:space="preserve"> Правила заполнение бланков</w:t>
      </w:r>
      <w:r w:rsidR="00DD37A6">
        <w:rPr>
          <w:rFonts w:ascii="Times New Roman" w:hAnsi="Times New Roman"/>
          <w:sz w:val="28"/>
          <w:szCs w:val="28"/>
        </w:rPr>
        <w:t>.</w:t>
      </w:r>
    </w:p>
    <w:p w14:paraId="47C79386" w14:textId="77777777" w:rsidR="006B7729" w:rsidRPr="000F3208" w:rsidRDefault="00E663D2" w:rsidP="00E644C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График оценочных процедур в 2023-2024</w:t>
      </w:r>
      <w:r w:rsidR="00E644C6" w:rsidRPr="000F3208">
        <w:rPr>
          <w:rFonts w:ascii="Times New Roman" w:hAnsi="Times New Roman"/>
          <w:sz w:val="28"/>
          <w:szCs w:val="28"/>
        </w:rPr>
        <w:t xml:space="preserve"> учебном году</w:t>
      </w:r>
      <w:r w:rsidR="00DD37A6">
        <w:rPr>
          <w:rFonts w:ascii="Times New Roman" w:hAnsi="Times New Roman"/>
          <w:sz w:val="28"/>
          <w:szCs w:val="28"/>
        </w:rPr>
        <w:t>.</w:t>
      </w:r>
    </w:p>
    <w:p w14:paraId="4E736900" w14:textId="77777777" w:rsidR="000F3208" w:rsidRPr="000F3208" w:rsidRDefault="000F3208" w:rsidP="000F3208">
      <w:pPr>
        <w:shd w:val="clear" w:color="auto" w:fill="FFFFFF"/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u w:val="single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836"/>
        <w:gridCol w:w="2977"/>
      </w:tblGrid>
      <w:tr w:rsidR="000F3208" w:rsidRPr="000F3208" w14:paraId="3A605F38" w14:textId="77777777" w:rsidTr="000F3208">
        <w:tc>
          <w:tcPr>
            <w:tcW w:w="344" w:type="pct"/>
          </w:tcPr>
          <w:p w14:paraId="3C8FFF5D" w14:textId="77777777" w:rsidR="000F3208" w:rsidRPr="000F3208" w:rsidRDefault="000F3208" w:rsidP="00E52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83" w:type="pct"/>
          </w:tcPr>
          <w:p w14:paraId="7B446EDE" w14:textId="77777777" w:rsidR="000F3208" w:rsidRPr="000F3208" w:rsidRDefault="000F3208" w:rsidP="00E52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573" w:type="pct"/>
          </w:tcPr>
          <w:p w14:paraId="0B5E43EC" w14:textId="77777777" w:rsidR="000F3208" w:rsidRPr="000F3208" w:rsidRDefault="000F3208" w:rsidP="00E52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0F3208" w:rsidRPr="000F3208" w14:paraId="4FE8BA39" w14:textId="77777777" w:rsidTr="000F3208">
        <w:tc>
          <w:tcPr>
            <w:tcW w:w="344" w:type="pct"/>
          </w:tcPr>
          <w:p w14:paraId="1E31C0CF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83" w:type="pct"/>
          </w:tcPr>
          <w:p w14:paraId="75BE9A64" w14:textId="77777777" w:rsidR="000F3208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Мирабелла</w:t>
            </w:r>
            <w:proofErr w:type="spellEnd"/>
          </w:p>
          <w:p w14:paraId="2C35DC53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29522882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6B1A721E" w14:textId="77777777" w:rsidTr="000F3208">
        <w:tc>
          <w:tcPr>
            <w:tcW w:w="344" w:type="pct"/>
          </w:tcPr>
          <w:p w14:paraId="2E3D02FC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3" w:type="pct"/>
          </w:tcPr>
          <w:p w14:paraId="75A8550F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>Ермакова Ульяна</w:t>
            </w:r>
          </w:p>
          <w:p w14:paraId="55D426A5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46DB6E12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4E77E833" w14:textId="77777777" w:rsidTr="000F3208">
        <w:tc>
          <w:tcPr>
            <w:tcW w:w="344" w:type="pct"/>
          </w:tcPr>
          <w:p w14:paraId="7098D0F9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3" w:type="pct"/>
          </w:tcPr>
          <w:p w14:paraId="3195C5D6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>Иващенко Федор</w:t>
            </w:r>
          </w:p>
          <w:p w14:paraId="59D37370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20008195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5DC2F802" w14:textId="77777777" w:rsidTr="000F3208">
        <w:tc>
          <w:tcPr>
            <w:tcW w:w="344" w:type="pct"/>
          </w:tcPr>
          <w:p w14:paraId="6913D9C5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83" w:type="pct"/>
          </w:tcPr>
          <w:p w14:paraId="39965453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>Ильина Арина</w:t>
            </w:r>
          </w:p>
          <w:p w14:paraId="572DD45C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1438AFF5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3C7ABF94" w14:textId="77777777" w:rsidTr="000F3208">
        <w:tc>
          <w:tcPr>
            <w:tcW w:w="344" w:type="pct"/>
          </w:tcPr>
          <w:p w14:paraId="1BB152CC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83" w:type="pct"/>
          </w:tcPr>
          <w:p w14:paraId="7CC22F6D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79F">
              <w:rPr>
                <w:rFonts w:ascii="Times New Roman" w:hAnsi="Times New Roman"/>
                <w:sz w:val="28"/>
                <w:szCs w:val="28"/>
              </w:rPr>
              <w:t>Калькова</w:t>
            </w:r>
            <w:proofErr w:type="spellEnd"/>
            <w:r w:rsidRPr="00CA479F"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  <w:p w14:paraId="40A26833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31845341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23B161FE" w14:textId="77777777" w:rsidTr="000F3208">
        <w:tc>
          <w:tcPr>
            <w:tcW w:w="344" w:type="pct"/>
          </w:tcPr>
          <w:p w14:paraId="4C1457DF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83" w:type="pct"/>
          </w:tcPr>
          <w:p w14:paraId="437BEE50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>Кузнецов Илья</w:t>
            </w:r>
          </w:p>
          <w:p w14:paraId="047246E9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2F1715F0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7AA5BB81" w14:textId="77777777" w:rsidTr="000F3208">
        <w:tc>
          <w:tcPr>
            <w:tcW w:w="344" w:type="pct"/>
          </w:tcPr>
          <w:p w14:paraId="670923E3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83" w:type="pct"/>
          </w:tcPr>
          <w:p w14:paraId="64B2BAC4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>Кущева Кристина</w:t>
            </w:r>
          </w:p>
          <w:p w14:paraId="37B3E258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0AFF2E73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63355D56" w14:textId="77777777" w:rsidTr="000F3208">
        <w:tc>
          <w:tcPr>
            <w:tcW w:w="344" w:type="pct"/>
          </w:tcPr>
          <w:p w14:paraId="431739E0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83" w:type="pct"/>
          </w:tcPr>
          <w:p w14:paraId="6D142382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>Кущев Артем</w:t>
            </w:r>
          </w:p>
          <w:p w14:paraId="38A329F6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668DA665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05244E61" w14:textId="77777777" w:rsidTr="000F3208">
        <w:tc>
          <w:tcPr>
            <w:tcW w:w="344" w:type="pct"/>
          </w:tcPr>
          <w:p w14:paraId="114A949F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83" w:type="pct"/>
          </w:tcPr>
          <w:p w14:paraId="75344C35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>Провоторова Полина</w:t>
            </w:r>
          </w:p>
          <w:p w14:paraId="725C9326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6486096C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4ED13C38" w14:textId="77777777" w:rsidTr="000F3208">
        <w:tc>
          <w:tcPr>
            <w:tcW w:w="344" w:type="pct"/>
          </w:tcPr>
          <w:p w14:paraId="5CDF800E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83" w:type="pct"/>
          </w:tcPr>
          <w:p w14:paraId="0540885C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 xml:space="preserve">Садовский Вадим </w:t>
            </w:r>
          </w:p>
          <w:p w14:paraId="17BBDAC9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1CC50EB0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7BB8BDA7" w14:textId="77777777" w:rsidTr="000F3208">
        <w:tc>
          <w:tcPr>
            <w:tcW w:w="344" w:type="pct"/>
          </w:tcPr>
          <w:p w14:paraId="4C0018B8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83" w:type="pct"/>
          </w:tcPr>
          <w:p w14:paraId="3AC125A8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479F">
              <w:rPr>
                <w:rFonts w:ascii="Times New Roman" w:hAnsi="Times New Roman"/>
                <w:sz w:val="28"/>
                <w:szCs w:val="28"/>
              </w:rPr>
              <w:t>Шевченко Екатерина</w:t>
            </w:r>
          </w:p>
          <w:p w14:paraId="1ECE7D91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72B3EDDA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208" w:rsidRPr="000F3208" w14:paraId="7F38BB50" w14:textId="77777777" w:rsidTr="000F3208">
        <w:tc>
          <w:tcPr>
            <w:tcW w:w="344" w:type="pct"/>
          </w:tcPr>
          <w:p w14:paraId="79509A70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20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83" w:type="pct"/>
          </w:tcPr>
          <w:p w14:paraId="2441B4BF" w14:textId="77777777" w:rsidR="00CA479F" w:rsidRPr="00CA479F" w:rsidRDefault="00CA479F" w:rsidP="00CA47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479F">
              <w:rPr>
                <w:rFonts w:ascii="Times New Roman" w:hAnsi="Times New Roman"/>
                <w:sz w:val="28"/>
                <w:szCs w:val="28"/>
              </w:rPr>
              <w:t>Хагурова</w:t>
            </w:r>
            <w:proofErr w:type="spellEnd"/>
            <w:r w:rsidRPr="00CA479F">
              <w:rPr>
                <w:rFonts w:ascii="Times New Roman" w:hAnsi="Times New Roman"/>
                <w:sz w:val="28"/>
                <w:szCs w:val="28"/>
              </w:rPr>
              <w:t xml:space="preserve"> Альбина</w:t>
            </w:r>
          </w:p>
          <w:p w14:paraId="07BFD92F" w14:textId="77777777" w:rsidR="000F3208" w:rsidRPr="000F3208" w:rsidRDefault="000F3208" w:rsidP="0037765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14:paraId="65FB92B9" w14:textId="77777777" w:rsidR="000F3208" w:rsidRPr="000F3208" w:rsidRDefault="000F3208" w:rsidP="00E528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76F2C9" w14:textId="77777777" w:rsidR="00B13996" w:rsidRPr="000F3208" w:rsidRDefault="00B13996" w:rsidP="000728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4CD345" w14:textId="77777777" w:rsidR="00B13996" w:rsidRPr="000F3208" w:rsidRDefault="00B13996" w:rsidP="000728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421F76" w14:textId="77777777" w:rsidR="00E939FB" w:rsidRPr="000F3208" w:rsidRDefault="00E939FB" w:rsidP="00E52892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sectPr w:rsidR="00E939FB" w:rsidRPr="000F3208" w:rsidSect="00D92C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9E2"/>
    <w:multiLevelType w:val="hybridMultilevel"/>
    <w:tmpl w:val="22A8E678"/>
    <w:lvl w:ilvl="0" w:tplc="BC301F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623598A"/>
    <w:multiLevelType w:val="hybridMultilevel"/>
    <w:tmpl w:val="11E871A2"/>
    <w:lvl w:ilvl="0" w:tplc="81949B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A10981"/>
    <w:multiLevelType w:val="hybridMultilevel"/>
    <w:tmpl w:val="A4D2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C32"/>
    <w:multiLevelType w:val="hybridMultilevel"/>
    <w:tmpl w:val="A808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54214"/>
    <w:multiLevelType w:val="hybridMultilevel"/>
    <w:tmpl w:val="59F2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846ED"/>
    <w:multiLevelType w:val="hybridMultilevel"/>
    <w:tmpl w:val="917CE034"/>
    <w:lvl w:ilvl="0" w:tplc="AF08449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15850D0"/>
    <w:multiLevelType w:val="hybridMultilevel"/>
    <w:tmpl w:val="CC08D8C4"/>
    <w:lvl w:ilvl="0" w:tplc="14344B72">
      <w:start w:val="1"/>
      <w:numFmt w:val="decimal"/>
      <w:lvlText w:val="%1."/>
      <w:lvlJc w:val="left"/>
      <w:pPr>
        <w:ind w:left="1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  <w:rPr>
        <w:rFonts w:cs="Times New Roman"/>
      </w:rPr>
    </w:lvl>
  </w:abstractNum>
  <w:abstractNum w:abstractNumId="7" w15:restartNumberingAfterBreak="0">
    <w:nsid w:val="52AD055A"/>
    <w:multiLevelType w:val="multilevel"/>
    <w:tmpl w:val="15B8A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0C7609"/>
    <w:multiLevelType w:val="hybridMultilevel"/>
    <w:tmpl w:val="1BCE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5528E"/>
    <w:multiLevelType w:val="hybridMultilevel"/>
    <w:tmpl w:val="A16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3755D"/>
    <w:multiLevelType w:val="hybridMultilevel"/>
    <w:tmpl w:val="967C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107C0"/>
    <w:multiLevelType w:val="hybridMultilevel"/>
    <w:tmpl w:val="E27C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751D9"/>
    <w:multiLevelType w:val="hybridMultilevel"/>
    <w:tmpl w:val="5A3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4087"/>
    <w:multiLevelType w:val="hybridMultilevel"/>
    <w:tmpl w:val="798C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00BAA"/>
    <w:multiLevelType w:val="hybridMultilevel"/>
    <w:tmpl w:val="60A6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05451">
    <w:abstractNumId w:val="6"/>
  </w:num>
  <w:num w:numId="2" w16cid:durableId="248346309">
    <w:abstractNumId w:val="0"/>
  </w:num>
  <w:num w:numId="3" w16cid:durableId="1479684556">
    <w:abstractNumId w:val="1"/>
  </w:num>
  <w:num w:numId="4" w16cid:durableId="1908227386">
    <w:abstractNumId w:val="5"/>
  </w:num>
  <w:num w:numId="5" w16cid:durableId="1431119375">
    <w:abstractNumId w:val="13"/>
  </w:num>
  <w:num w:numId="6" w16cid:durableId="377634325">
    <w:abstractNumId w:val="9"/>
  </w:num>
  <w:num w:numId="7" w16cid:durableId="250361877">
    <w:abstractNumId w:val="11"/>
  </w:num>
  <w:num w:numId="8" w16cid:durableId="413205125">
    <w:abstractNumId w:val="14"/>
  </w:num>
  <w:num w:numId="9" w16cid:durableId="399329763">
    <w:abstractNumId w:val="10"/>
  </w:num>
  <w:num w:numId="10" w16cid:durableId="1019117274">
    <w:abstractNumId w:val="7"/>
  </w:num>
  <w:num w:numId="11" w16cid:durableId="1310741743">
    <w:abstractNumId w:val="12"/>
  </w:num>
  <w:num w:numId="12" w16cid:durableId="1347318836">
    <w:abstractNumId w:val="8"/>
  </w:num>
  <w:num w:numId="13" w16cid:durableId="922102664">
    <w:abstractNumId w:val="2"/>
  </w:num>
  <w:num w:numId="14" w16cid:durableId="1968268709">
    <w:abstractNumId w:val="3"/>
  </w:num>
  <w:num w:numId="15" w16cid:durableId="1328098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DDB"/>
    <w:rsid w:val="00006665"/>
    <w:rsid w:val="00027C1A"/>
    <w:rsid w:val="000569DE"/>
    <w:rsid w:val="00060029"/>
    <w:rsid w:val="000622FC"/>
    <w:rsid w:val="000728B2"/>
    <w:rsid w:val="000874B4"/>
    <w:rsid w:val="00095CDF"/>
    <w:rsid w:val="000F05CE"/>
    <w:rsid w:val="000F3208"/>
    <w:rsid w:val="001270B4"/>
    <w:rsid w:val="001345EA"/>
    <w:rsid w:val="00154427"/>
    <w:rsid w:val="00192BF7"/>
    <w:rsid w:val="00197075"/>
    <w:rsid w:val="001D09F3"/>
    <w:rsid w:val="001E07EF"/>
    <w:rsid w:val="001E70DA"/>
    <w:rsid w:val="0022251D"/>
    <w:rsid w:val="002316AC"/>
    <w:rsid w:val="002575A0"/>
    <w:rsid w:val="00262ABE"/>
    <w:rsid w:val="00265A9B"/>
    <w:rsid w:val="002E326B"/>
    <w:rsid w:val="002E4F2A"/>
    <w:rsid w:val="00335AD7"/>
    <w:rsid w:val="00341395"/>
    <w:rsid w:val="0035470B"/>
    <w:rsid w:val="00387ECC"/>
    <w:rsid w:val="003B4557"/>
    <w:rsid w:val="00413503"/>
    <w:rsid w:val="004439C1"/>
    <w:rsid w:val="004519E4"/>
    <w:rsid w:val="00496531"/>
    <w:rsid w:val="004B3AC9"/>
    <w:rsid w:val="004C7D82"/>
    <w:rsid w:val="00520290"/>
    <w:rsid w:val="0052587E"/>
    <w:rsid w:val="00565764"/>
    <w:rsid w:val="00573587"/>
    <w:rsid w:val="005A112F"/>
    <w:rsid w:val="005A3DCC"/>
    <w:rsid w:val="00615AAA"/>
    <w:rsid w:val="006203BD"/>
    <w:rsid w:val="00636AF1"/>
    <w:rsid w:val="006938DD"/>
    <w:rsid w:val="006B7729"/>
    <w:rsid w:val="006D35C5"/>
    <w:rsid w:val="006F6264"/>
    <w:rsid w:val="00746F03"/>
    <w:rsid w:val="00761D88"/>
    <w:rsid w:val="007662EE"/>
    <w:rsid w:val="00776D99"/>
    <w:rsid w:val="00786F8B"/>
    <w:rsid w:val="007A508D"/>
    <w:rsid w:val="007B0FA8"/>
    <w:rsid w:val="007B5A65"/>
    <w:rsid w:val="00813D27"/>
    <w:rsid w:val="00827D7F"/>
    <w:rsid w:val="0084617F"/>
    <w:rsid w:val="008636B2"/>
    <w:rsid w:val="00922B9F"/>
    <w:rsid w:val="00942AD1"/>
    <w:rsid w:val="00951A17"/>
    <w:rsid w:val="009A0DF5"/>
    <w:rsid w:val="009A3C48"/>
    <w:rsid w:val="009B6135"/>
    <w:rsid w:val="009D05DD"/>
    <w:rsid w:val="00A00133"/>
    <w:rsid w:val="00A55292"/>
    <w:rsid w:val="00A609DC"/>
    <w:rsid w:val="00AC4DD4"/>
    <w:rsid w:val="00B13996"/>
    <w:rsid w:val="00B574E0"/>
    <w:rsid w:val="00B9786A"/>
    <w:rsid w:val="00BB043B"/>
    <w:rsid w:val="00BC63B3"/>
    <w:rsid w:val="00BD199A"/>
    <w:rsid w:val="00BD727B"/>
    <w:rsid w:val="00BE61D8"/>
    <w:rsid w:val="00BE7DB0"/>
    <w:rsid w:val="00C20797"/>
    <w:rsid w:val="00C2106E"/>
    <w:rsid w:val="00C34861"/>
    <w:rsid w:val="00C659F4"/>
    <w:rsid w:val="00C94689"/>
    <w:rsid w:val="00C96D11"/>
    <w:rsid w:val="00CA479F"/>
    <w:rsid w:val="00CD42B8"/>
    <w:rsid w:val="00D11774"/>
    <w:rsid w:val="00D339AC"/>
    <w:rsid w:val="00D43016"/>
    <w:rsid w:val="00D462CA"/>
    <w:rsid w:val="00D64F47"/>
    <w:rsid w:val="00D779B2"/>
    <w:rsid w:val="00D87A39"/>
    <w:rsid w:val="00D92C1C"/>
    <w:rsid w:val="00DB3FCA"/>
    <w:rsid w:val="00DD37A6"/>
    <w:rsid w:val="00DD6B64"/>
    <w:rsid w:val="00E34FA2"/>
    <w:rsid w:val="00E52892"/>
    <w:rsid w:val="00E52F85"/>
    <w:rsid w:val="00E644C6"/>
    <w:rsid w:val="00E663D2"/>
    <w:rsid w:val="00E85E37"/>
    <w:rsid w:val="00E939FB"/>
    <w:rsid w:val="00EA176A"/>
    <w:rsid w:val="00EA5746"/>
    <w:rsid w:val="00EA57A9"/>
    <w:rsid w:val="00EC13AA"/>
    <w:rsid w:val="00ED3B01"/>
    <w:rsid w:val="00ED6F52"/>
    <w:rsid w:val="00F02CF4"/>
    <w:rsid w:val="00FB397A"/>
    <w:rsid w:val="00FB6C90"/>
    <w:rsid w:val="00FC0DDB"/>
    <w:rsid w:val="00FD37CA"/>
    <w:rsid w:val="00F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8F10E"/>
  <w15:docId w15:val="{DB6EBE71-8586-4C6F-B0BC-77391404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7C1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615AA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86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D3B0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270B4"/>
  </w:style>
  <w:style w:type="paragraph" w:customStyle="1" w:styleId="a8">
    <w:name w:val="Базовый"/>
    <w:rsid w:val="00341395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customStyle="1" w:styleId="Default">
    <w:name w:val="Default"/>
    <w:rsid w:val="009A0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normativno-pravovye-dokumen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????? ????????</cp:lastModifiedBy>
  <cp:revision>97</cp:revision>
  <cp:lastPrinted>2023-11-14T12:52:00Z</cp:lastPrinted>
  <dcterms:created xsi:type="dcterms:W3CDTF">2016-12-07T12:23:00Z</dcterms:created>
  <dcterms:modified xsi:type="dcterms:W3CDTF">2023-12-25T15:33:00Z</dcterms:modified>
</cp:coreProperties>
</file>