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2C" w:rsidRDefault="00C7392C" w:rsidP="00C739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92C">
        <w:rPr>
          <w:rFonts w:ascii="Times New Roman" w:hAnsi="Times New Roman" w:cs="Times New Roman"/>
          <w:b/>
          <w:sz w:val="28"/>
          <w:szCs w:val="28"/>
        </w:rPr>
        <w:t>Прием и рассмотрение апелляций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C7392C" w:rsidRPr="00C7392C" w:rsidRDefault="00C7392C" w:rsidP="00C739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информирования о результатах ГИА </w:t>
      </w:r>
      <w:bookmarkStart w:id="0" w:name="_GoBack"/>
      <w:bookmarkEnd w:id="0"/>
    </w:p>
    <w:p w:rsidR="00C7392C" w:rsidRDefault="00C7392C" w:rsidP="00C7392C"/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92C">
        <w:rPr>
          <w:rFonts w:ascii="Times New Roman" w:hAnsi="Times New Roman" w:cs="Times New Roman"/>
          <w:sz w:val="28"/>
          <w:szCs w:val="28"/>
        </w:rPr>
        <w:t xml:space="preserve">   </w:t>
      </w:r>
      <w:r w:rsidRPr="00C7392C">
        <w:rPr>
          <w:rFonts w:ascii="Times New Roman" w:hAnsi="Times New Roman" w:cs="Times New Roman"/>
          <w:sz w:val="28"/>
          <w:szCs w:val="28"/>
        </w:rPr>
        <w:t>Конфликтная комиссия принимает в письменной форме апелляции обучающихся, выпускников прошлых лет о нарушении установленного порядка проведения ГИА по учебному предмету и (или) о несогласии с выставленными баллами в конфликтную комиссию.</w:t>
      </w: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92C">
        <w:rPr>
          <w:rFonts w:ascii="Times New Roman" w:hAnsi="Times New Roman" w:cs="Times New Roman"/>
          <w:sz w:val="28"/>
          <w:szCs w:val="28"/>
        </w:rPr>
        <w:t xml:space="preserve">   </w:t>
      </w:r>
      <w:r w:rsidRPr="00C7392C">
        <w:rPr>
          <w:rFonts w:ascii="Times New Roman" w:hAnsi="Times New Roman" w:cs="Times New Roman"/>
          <w:sz w:val="28"/>
          <w:szCs w:val="28"/>
        </w:rPr>
        <w:t xml:space="preserve">Конфликтная комиссия не рассматривает апелляции по вопросам содержания и структуры экзаменационных материалов по учебным предметам, а также по вопросам, связанным с </w:t>
      </w:r>
      <w:proofErr w:type="gramStart"/>
      <w:r w:rsidRPr="00C7392C">
        <w:rPr>
          <w:rFonts w:ascii="Times New Roman" w:hAnsi="Times New Roman" w:cs="Times New Roman"/>
          <w:sz w:val="28"/>
          <w:szCs w:val="28"/>
        </w:rPr>
        <w:t>нарушением</w:t>
      </w:r>
      <w:proofErr w:type="gramEnd"/>
      <w:r w:rsidRPr="00C7392C">
        <w:rPr>
          <w:rFonts w:ascii="Times New Roman" w:hAnsi="Times New Roman" w:cs="Times New Roman"/>
          <w:sz w:val="28"/>
          <w:szCs w:val="28"/>
        </w:rPr>
        <w:t xml:space="preserve"> обучающимся требований настоящего Порядка или неправильного оформления экзаменационной работы.</w:t>
      </w: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92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C7392C">
        <w:rPr>
          <w:rFonts w:ascii="Times New Roman" w:hAnsi="Times New Roman" w:cs="Times New Roman"/>
          <w:sz w:val="28"/>
          <w:szCs w:val="28"/>
        </w:rPr>
        <w:t>При рассмотрении апелляции проверка изложенных в ней фактов не проводится лицами, принимавшими участие в организации и (или) проведении соответствующего экзамена, либо ранее проверявшими экзаменационную работу обучающегося, подавшего апелляцию.</w:t>
      </w:r>
      <w:proofErr w:type="gramEnd"/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92C">
        <w:rPr>
          <w:rFonts w:ascii="Times New Roman" w:hAnsi="Times New Roman" w:cs="Times New Roman"/>
          <w:sz w:val="28"/>
          <w:szCs w:val="28"/>
        </w:rPr>
        <w:t xml:space="preserve">   </w:t>
      </w:r>
      <w:r w:rsidRPr="00C7392C">
        <w:rPr>
          <w:rFonts w:ascii="Times New Roman" w:hAnsi="Times New Roman" w:cs="Times New Roman"/>
          <w:sz w:val="28"/>
          <w:szCs w:val="28"/>
        </w:rPr>
        <w:t>В целях выполнения своих функций конфликтная комиссия запрашивает у уполномоченных лиц и организаций необходимые документы и сведения, в том числе копии экзаменационных работ и протоколов проверки предметными комиссиями, сведения о лицах, присутствовавших на экзамене, о соблюдении процедуры проведения ГИА.</w:t>
      </w: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92C">
        <w:rPr>
          <w:rFonts w:ascii="Times New Roman" w:hAnsi="Times New Roman" w:cs="Times New Roman"/>
          <w:sz w:val="28"/>
          <w:szCs w:val="28"/>
        </w:rPr>
        <w:t xml:space="preserve">   </w:t>
      </w:r>
      <w:r w:rsidRPr="00C7392C">
        <w:rPr>
          <w:rFonts w:ascii="Times New Roman" w:hAnsi="Times New Roman" w:cs="Times New Roman"/>
          <w:sz w:val="28"/>
          <w:szCs w:val="28"/>
        </w:rPr>
        <w:t xml:space="preserve"> При рассмотрении апелляции при желании присутствуют обучающийся и (или) его родители (законные представители), а также общественные наблюдатели.</w:t>
      </w: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92C">
        <w:rPr>
          <w:rFonts w:ascii="Times New Roman" w:hAnsi="Times New Roman" w:cs="Times New Roman"/>
          <w:sz w:val="28"/>
          <w:szCs w:val="28"/>
        </w:rPr>
        <w:t xml:space="preserve">    </w:t>
      </w:r>
      <w:r w:rsidRPr="00C7392C">
        <w:rPr>
          <w:rFonts w:ascii="Times New Roman" w:hAnsi="Times New Roman" w:cs="Times New Roman"/>
          <w:sz w:val="28"/>
          <w:szCs w:val="28"/>
        </w:rPr>
        <w:t>Рассмотрение апелляции проводится в спокойной и доброжелательной обстановке.</w:t>
      </w: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92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C7392C">
        <w:rPr>
          <w:rFonts w:ascii="Times New Roman" w:hAnsi="Times New Roman" w:cs="Times New Roman"/>
          <w:sz w:val="28"/>
          <w:szCs w:val="28"/>
        </w:rPr>
        <w:t>Апелляцию о нарушении установленного порядка проведения ГИА (за исключением случаев, установленных пунктом 63 настоящего Порядка) обучающийся подает в день проведения экзамена по соответствующему учебному предмету уполномоченному представителю ГЭК, не покидая ППЭ.</w:t>
      </w:r>
      <w:proofErr w:type="gramEnd"/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92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C7392C">
        <w:rPr>
          <w:rFonts w:ascii="Times New Roman" w:hAnsi="Times New Roman" w:cs="Times New Roman"/>
          <w:sz w:val="28"/>
          <w:szCs w:val="28"/>
        </w:rPr>
        <w:t xml:space="preserve"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</w:t>
      </w:r>
      <w:r w:rsidRPr="00C7392C">
        <w:rPr>
          <w:rFonts w:ascii="Times New Roman" w:hAnsi="Times New Roman" w:cs="Times New Roman"/>
          <w:sz w:val="28"/>
          <w:szCs w:val="28"/>
        </w:rPr>
        <w:lastRenderedPageBreak/>
        <w:t>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</w:t>
      </w:r>
      <w:proofErr w:type="gramEnd"/>
      <w:r w:rsidRPr="00C7392C">
        <w:rPr>
          <w:rFonts w:ascii="Times New Roman" w:hAnsi="Times New Roman" w:cs="Times New Roman"/>
          <w:sz w:val="28"/>
          <w:szCs w:val="28"/>
        </w:rPr>
        <w:t xml:space="preserve"> помощь </w:t>
      </w:r>
      <w:proofErr w:type="gramStart"/>
      <w:r w:rsidRPr="00C7392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7392C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здоровья.</w:t>
      </w: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92C">
        <w:rPr>
          <w:rFonts w:ascii="Times New Roman" w:hAnsi="Times New Roman" w:cs="Times New Roman"/>
          <w:sz w:val="28"/>
          <w:szCs w:val="28"/>
        </w:rPr>
        <w:t xml:space="preserve">   </w:t>
      </w:r>
      <w:r w:rsidRPr="00C7392C">
        <w:rPr>
          <w:rFonts w:ascii="Times New Roman" w:hAnsi="Times New Roman" w:cs="Times New Roman"/>
          <w:sz w:val="28"/>
          <w:szCs w:val="28"/>
        </w:rPr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</w:t>
      </w: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92C">
        <w:rPr>
          <w:rFonts w:ascii="Times New Roman" w:hAnsi="Times New Roman" w:cs="Times New Roman"/>
          <w:sz w:val="28"/>
          <w:szCs w:val="28"/>
        </w:rPr>
        <w:t xml:space="preserve">    </w:t>
      </w:r>
      <w:r w:rsidRPr="00C7392C">
        <w:rPr>
          <w:rFonts w:ascii="Times New Roman" w:hAnsi="Times New Roman" w:cs="Times New Roman"/>
          <w:sz w:val="28"/>
          <w:szCs w:val="28"/>
        </w:rPr>
        <w:t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</w:t>
      </w: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92C">
        <w:rPr>
          <w:rFonts w:ascii="Times New Roman" w:hAnsi="Times New Roman" w:cs="Times New Roman"/>
          <w:sz w:val="28"/>
          <w:szCs w:val="28"/>
        </w:rPr>
        <w:t>об отклонении апелляции;</w:t>
      </w: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92C">
        <w:rPr>
          <w:rFonts w:ascii="Times New Roman" w:hAnsi="Times New Roman" w:cs="Times New Roman"/>
          <w:sz w:val="28"/>
          <w:szCs w:val="28"/>
        </w:rPr>
        <w:t>об удовлетворении апелляции.</w:t>
      </w: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92C">
        <w:rPr>
          <w:rFonts w:ascii="Times New Roman" w:hAnsi="Times New Roman" w:cs="Times New Roman"/>
          <w:sz w:val="28"/>
          <w:szCs w:val="28"/>
        </w:rPr>
        <w:t xml:space="preserve">  </w:t>
      </w:r>
      <w:r w:rsidRPr="00C739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392C">
        <w:rPr>
          <w:rFonts w:ascii="Times New Roman" w:hAnsi="Times New Roman" w:cs="Times New Roman"/>
          <w:sz w:val="28"/>
          <w:szCs w:val="28"/>
        </w:rPr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</w:t>
      </w:r>
      <w:proofErr w:type="gramEnd"/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92C">
        <w:rPr>
          <w:rFonts w:ascii="Times New Roman" w:hAnsi="Times New Roman" w:cs="Times New Roman"/>
          <w:sz w:val="28"/>
          <w:szCs w:val="28"/>
        </w:rPr>
        <w:t xml:space="preserve">   </w:t>
      </w:r>
      <w:r w:rsidRPr="00C7392C">
        <w:rPr>
          <w:rFonts w:ascii="Times New Roman" w:hAnsi="Times New Roman" w:cs="Times New Roman"/>
          <w:sz w:val="28"/>
          <w:szCs w:val="28"/>
        </w:rPr>
        <w:t xml:space="preserve"> 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предмету.</w:t>
      </w: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92C">
        <w:rPr>
          <w:rFonts w:ascii="Times New Roman" w:hAnsi="Times New Roman" w:cs="Times New Roman"/>
          <w:sz w:val="28"/>
          <w:szCs w:val="28"/>
        </w:rPr>
        <w:t xml:space="preserve">     </w:t>
      </w:r>
      <w:r w:rsidRPr="00C7392C">
        <w:rPr>
          <w:rFonts w:ascii="Times New Roman" w:hAnsi="Times New Roman" w:cs="Times New Roman"/>
          <w:sz w:val="28"/>
          <w:szCs w:val="28"/>
        </w:rPr>
        <w:t>Обучающиеся подают апелляцию о несогласии с выставленными баллами непосредственно в конфликтную комиссию или в образовательную организацию, в которой они были допущены в установленном порядке к ГИА. Руководитель образовательной организации, принявший апелляцию, незамедлительно передает ее в конфликтную комиссию.</w:t>
      </w: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92C">
        <w:rPr>
          <w:rFonts w:ascii="Times New Roman" w:hAnsi="Times New Roman" w:cs="Times New Roman"/>
          <w:sz w:val="28"/>
          <w:szCs w:val="28"/>
        </w:rPr>
        <w:t xml:space="preserve">    </w:t>
      </w:r>
      <w:r w:rsidRPr="00C7392C">
        <w:rPr>
          <w:rFonts w:ascii="Times New Roman" w:hAnsi="Times New Roman" w:cs="Times New Roman"/>
          <w:sz w:val="28"/>
          <w:szCs w:val="28"/>
        </w:rPr>
        <w:t>По решению органа исполнительной власти субъекта Российской Федерации, осуществляющего государственное управление в сфере образования, учредителя, загранучреждения подача и (или) рассмотрение апелляций организуется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данных.</w:t>
      </w: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92C">
        <w:rPr>
          <w:rFonts w:ascii="Times New Roman" w:hAnsi="Times New Roman" w:cs="Times New Roman"/>
          <w:sz w:val="28"/>
          <w:szCs w:val="28"/>
        </w:rPr>
        <w:t xml:space="preserve">   </w:t>
      </w:r>
      <w:r w:rsidRPr="00C7392C">
        <w:rPr>
          <w:rFonts w:ascii="Times New Roman" w:hAnsi="Times New Roman" w:cs="Times New Roman"/>
          <w:sz w:val="28"/>
          <w:szCs w:val="28"/>
        </w:rPr>
        <w:t>Обучающиеся и их родители (законные представители) заблаговременно информируются о времени и месте рассмотрения апелляций.</w:t>
      </w: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92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C7392C">
        <w:rPr>
          <w:rFonts w:ascii="Times New Roman" w:hAnsi="Times New Roman" w:cs="Times New Roman"/>
          <w:sz w:val="28"/>
          <w:szCs w:val="28"/>
        </w:rPr>
        <w:t xml:space="preserve">При рассмотрении апелляции о несогласии с выставленными баллами конфликтная комиссия запрашивает в РЦОИ распечатанные изображения </w:t>
      </w:r>
      <w:r w:rsidRPr="00C7392C">
        <w:rPr>
          <w:rFonts w:ascii="Times New Roman" w:hAnsi="Times New Roman" w:cs="Times New Roman"/>
          <w:sz w:val="28"/>
          <w:szCs w:val="28"/>
        </w:rPr>
        <w:lastRenderedPageBreak/>
        <w:t>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</w:t>
      </w:r>
      <w:proofErr w:type="gramEnd"/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92C">
        <w:rPr>
          <w:rFonts w:ascii="Times New Roman" w:hAnsi="Times New Roman" w:cs="Times New Roman"/>
          <w:sz w:val="28"/>
          <w:szCs w:val="28"/>
        </w:rPr>
        <w:t xml:space="preserve">   </w:t>
      </w:r>
      <w:r w:rsidRPr="00C7392C">
        <w:rPr>
          <w:rFonts w:ascii="Times New Roman" w:hAnsi="Times New Roman" w:cs="Times New Roman"/>
          <w:sz w:val="28"/>
          <w:szCs w:val="28"/>
        </w:rPr>
        <w:t xml:space="preserve">Указанные материалы предъявляются </w:t>
      </w:r>
      <w:proofErr w:type="gramStart"/>
      <w:r w:rsidRPr="00C7392C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C7392C">
        <w:rPr>
          <w:rFonts w:ascii="Times New Roman" w:hAnsi="Times New Roman" w:cs="Times New Roman"/>
          <w:sz w:val="28"/>
          <w:szCs w:val="28"/>
        </w:rPr>
        <w:t xml:space="preserve"> (при его участии в рассмотрении апелляции).</w:t>
      </w: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92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C7392C">
        <w:rPr>
          <w:rFonts w:ascii="Times New Roman" w:hAnsi="Times New Roman" w:cs="Times New Roman"/>
          <w:sz w:val="28"/>
          <w:szCs w:val="28"/>
        </w:rPr>
        <w:t>Обучающийся (для обучающихся, не достигших возраста 14 лет, -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</w:t>
      </w:r>
      <w:proofErr w:type="gramEnd"/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92C">
        <w:rPr>
          <w:rFonts w:ascii="Times New Roman" w:hAnsi="Times New Roman" w:cs="Times New Roman"/>
          <w:sz w:val="28"/>
          <w:szCs w:val="28"/>
        </w:rPr>
        <w:t xml:space="preserve">   </w:t>
      </w:r>
      <w:r w:rsidRPr="00C7392C">
        <w:rPr>
          <w:rFonts w:ascii="Times New Roman" w:hAnsi="Times New Roman" w:cs="Times New Roman"/>
          <w:sz w:val="28"/>
          <w:szCs w:val="28"/>
        </w:rPr>
        <w:t>При возникновении спорных вопросов по оцениванию экзаменационной работы конфликтная комиссия привлекает к рассмотрению апелляции экспертов по соответствующему учебному предмету, ранее не проверявших данную экзаменационную работу.</w:t>
      </w: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92C">
        <w:rPr>
          <w:rFonts w:ascii="Times New Roman" w:hAnsi="Times New Roman" w:cs="Times New Roman"/>
          <w:sz w:val="28"/>
          <w:szCs w:val="28"/>
        </w:rPr>
        <w:t xml:space="preserve">    </w:t>
      </w:r>
      <w:r w:rsidRPr="00C7392C">
        <w:rPr>
          <w:rFonts w:ascii="Times New Roman" w:hAnsi="Times New Roman" w:cs="Times New Roman"/>
          <w:sz w:val="28"/>
          <w:szCs w:val="28"/>
        </w:rPr>
        <w:t>В случае если эксперты не дают однозначный ответ о правильности оценивания экзаменационной работы обучающегося,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КИМ, по критериям оценивания.</w:t>
      </w: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92C">
        <w:rPr>
          <w:rFonts w:ascii="Times New Roman" w:hAnsi="Times New Roman" w:cs="Times New Roman"/>
          <w:sz w:val="28"/>
          <w:szCs w:val="28"/>
        </w:rPr>
        <w:t xml:space="preserve">   </w:t>
      </w:r>
      <w:r w:rsidRPr="00C7392C">
        <w:rPr>
          <w:rFonts w:ascii="Times New Roman" w:hAnsi="Times New Roman" w:cs="Times New Roman"/>
          <w:sz w:val="28"/>
          <w:szCs w:val="28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92C">
        <w:rPr>
          <w:rFonts w:ascii="Times New Roman" w:hAnsi="Times New Roman" w:cs="Times New Roman"/>
          <w:sz w:val="28"/>
          <w:szCs w:val="28"/>
        </w:rPr>
        <w:t xml:space="preserve">    </w:t>
      </w:r>
      <w:r w:rsidRPr="00C7392C">
        <w:rPr>
          <w:rFonts w:ascii="Times New Roman" w:hAnsi="Times New Roman" w:cs="Times New Roman"/>
          <w:sz w:val="28"/>
          <w:szCs w:val="28"/>
        </w:rP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</w:t>
      </w: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92C">
        <w:rPr>
          <w:rFonts w:ascii="Times New Roman" w:hAnsi="Times New Roman" w:cs="Times New Roman"/>
          <w:sz w:val="28"/>
          <w:szCs w:val="28"/>
        </w:rPr>
        <w:t xml:space="preserve">   </w:t>
      </w:r>
      <w:r w:rsidRPr="00C7392C">
        <w:rPr>
          <w:rFonts w:ascii="Times New Roman" w:hAnsi="Times New Roman" w:cs="Times New Roman"/>
          <w:sz w:val="28"/>
          <w:szCs w:val="28"/>
        </w:rPr>
        <w:t xml:space="preserve"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</w:t>
      </w:r>
      <w:proofErr w:type="gramStart"/>
      <w:r w:rsidRPr="00C7392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7392C">
        <w:rPr>
          <w:rFonts w:ascii="Times New Roman" w:hAnsi="Times New Roman" w:cs="Times New Roman"/>
          <w:sz w:val="28"/>
          <w:szCs w:val="28"/>
        </w:rPr>
        <w:t xml:space="preserve"> с полученными ими результатами.</w:t>
      </w: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392C">
        <w:rPr>
          <w:rFonts w:ascii="Times New Roman" w:hAnsi="Times New Roman" w:cs="Times New Roman"/>
          <w:sz w:val="28"/>
          <w:szCs w:val="28"/>
        </w:rPr>
        <w:t xml:space="preserve">  </w:t>
      </w:r>
      <w:r w:rsidRPr="00C7392C">
        <w:rPr>
          <w:rFonts w:ascii="Times New Roman" w:hAnsi="Times New Roman" w:cs="Times New Roman"/>
          <w:sz w:val="28"/>
          <w:szCs w:val="28"/>
        </w:rPr>
        <w:t xml:space="preserve"> Конфликтная комиссия рассматривает апелляцию о нарушении установленного порядка проведения ГИА (за исключением случаев, установленных пунктом 63 настоящего Порядка) в течение двух рабочих дней, а апелляцию о несогласии с выставленными баллами - четырех рабочих дней с момента ее поступления в конфликтную комиссию.</w:t>
      </w: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92C" w:rsidRPr="00C7392C" w:rsidRDefault="00C7392C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3155" w:rsidRPr="00C7392C" w:rsidRDefault="000E3155" w:rsidP="00C73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E3155" w:rsidRPr="00C7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2C"/>
    <w:rsid w:val="000E3155"/>
    <w:rsid w:val="00C7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9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9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931</Words>
  <Characters>5310</Characters>
  <Application>Microsoft Office Word</Application>
  <DocSecurity>0</DocSecurity>
  <Lines>44</Lines>
  <Paragraphs>12</Paragraphs>
  <ScaleCrop>false</ScaleCrop>
  <Company>HOME</Company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2015-04-05T17:32:00Z</dcterms:created>
  <dcterms:modified xsi:type="dcterms:W3CDTF">2015-04-05T17:38:00Z</dcterms:modified>
</cp:coreProperties>
</file>